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E2BA4" w14:textId="77777777" w:rsidR="00032794" w:rsidRDefault="00032794" w:rsidP="00032794">
      <w:pPr>
        <w:pStyle w:val="Title"/>
        <w:ind w:left="0"/>
        <w:jc w:val="left"/>
        <w:rPr>
          <w:rFonts w:ascii="Calibri" w:hAnsi="Calibri" w:cs="Calibri"/>
          <w:noProof/>
          <w:color w:val="FF0000"/>
          <w:sz w:val="52"/>
          <w:u w:val="none"/>
          <w:lang w:val="en-US"/>
        </w:rPr>
      </w:pPr>
      <w:r>
        <w:rPr>
          <w:noProof/>
          <w:lang w:eastAsia="en-AU"/>
        </w:rPr>
        <w:drawing>
          <wp:anchor distT="0" distB="0" distL="114300" distR="114300" simplePos="0" relativeHeight="251659264" behindDoc="1" locked="0" layoutInCell="1" allowOverlap="1" wp14:anchorId="4669672B" wp14:editId="2BB0FCE3">
            <wp:simplePos x="0" y="0"/>
            <wp:positionH relativeFrom="column">
              <wp:posOffset>4928235</wp:posOffset>
            </wp:positionH>
            <wp:positionV relativeFrom="paragraph">
              <wp:posOffset>33655</wp:posOffset>
            </wp:positionV>
            <wp:extent cx="1231900" cy="768985"/>
            <wp:effectExtent l="0" t="0" r="6350" b="0"/>
            <wp:wrapTight wrapText="bothSides">
              <wp:wrapPolygon edited="0">
                <wp:start x="0" y="0"/>
                <wp:lineTo x="0" y="20869"/>
                <wp:lineTo x="21377" y="20869"/>
                <wp:lineTo x="21377" y="0"/>
                <wp:lineTo x="0" y="0"/>
              </wp:wrapPolygon>
            </wp:wrapTight>
            <wp:docPr id="21" name="Picture 21"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ogo for a college&#10;&#10;Description automatically generated"/>
                    <pic:cNvPicPr>
                      <a:picLocks noChangeAspect="1" noChangeArrowheads="1"/>
                    </pic:cNvPicPr>
                  </pic:nvPicPr>
                  <pic:blipFill>
                    <a:blip r:embed="rId7"/>
                    <a:stretch>
                      <a:fillRect/>
                    </a:stretch>
                  </pic:blipFill>
                  <pic:spPr bwMode="auto">
                    <a:xfrm>
                      <a:off x="0" y="0"/>
                      <a:ext cx="1231900" cy="7689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color w:val="FF0000"/>
          <w:sz w:val="52"/>
          <w:u w:val="none"/>
          <w:lang w:val="en-US"/>
        </w:rPr>
        <w:t>Rainbow P-12 College</w:t>
      </w:r>
    </w:p>
    <w:p w14:paraId="770CF03E" w14:textId="77777777" w:rsidR="00032794" w:rsidRDefault="00032794" w:rsidP="00032794">
      <w:pPr>
        <w:pStyle w:val="Title"/>
        <w:ind w:left="0"/>
        <w:jc w:val="left"/>
        <w:rPr>
          <w:rFonts w:ascii="Calibri" w:hAnsi="Calibri" w:cs="Calibri"/>
          <w:noProof/>
          <w:color w:val="0070C0"/>
          <w:sz w:val="44"/>
          <w:u w:val="none"/>
          <w:lang w:val="en-US"/>
        </w:rPr>
      </w:pPr>
      <w:r>
        <w:rPr>
          <w:rFonts w:ascii="Calibri" w:hAnsi="Calibri" w:cs="Calibri"/>
          <w:noProof/>
          <w:color w:val="0070C0"/>
          <w:sz w:val="44"/>
          <w:u w:val="none"/>
          <w:lang w:val="en-US"/>
        </w:rPr>
        <w:t>ANAPHYLAXIS MANAGEMENT POLICY</w:t>
      </w:r>
    </w:p>
    <w:p w14:paraId="58959838" w14:textId="77777777" w:rsidR="00032794" w:rsidRDefault="00032794" w:rsidP="00032794">
      <w:pPr>
        <w:pStyle w:val="Title"/>
        <w:ind w:left="0"/>
        <w:jc w:val="left"/>
        <w:rPr>
          <w:rFonts w:ascii="Calibri" w:hAnsi="Calibri" w:cs="Calibri"/>
          <w:noProof/>
          <w:color w:val="0070C0"/>
          <w:sz w:val="44"/>
          <w:u w:val="none"/>
          <w:lang w:val="en-US"/>
        </w:rPr>
      </w:pPr>
    </w:p>
    <w:p w14:paraId="40469782" w14:textId="77777777" w:rsidR="00032794" w:rsidRDefault="00032794" w:rsidP="00032794">
      <w:pPr>
        <w:pStyle w:val="Title"/>
        <w:ind w:left="0"/>
        <w:jc w:val="left"/>
        <w:rPr>
          <w:rFonts w:ascii="Calibri" w:hAnsi="Calibri" w:cs="Calibri"/>
          <w:noProof/>
          <w:color w:val="0070C0"/>
          <w:sz w:val="44"/>
          <w:u w:val="none"/>
          <w:lang w:val="en-US"/>
        </w:rPr>
      </w:pPr>
    </w:p>
    <w:p w14:paraId="7C176B54" w14:textId="77777777" w:rsidR="00032794" w:rsidRPr="00605938" w:rsidRDefault="00032794" w:rsidP="00032794">
      <w:pPr>
        <w:rPr>
          <w:rFonts w:cstheme="minorHAnsi"/>
          <w:b/>
          <w:bCs/>
        </w:rPr>
      </w:pPr>
      <w:bookmarkStart w:id="0" w:name="_Toc528849074"/>
      <w:r w:rsidRPr="00605938">
        <w:rPr>
          <w:rFonts w:cstheme="minorHAnsi"/>
          <w:noProof/>
          <w:lang w:eastAsia="en-AU"/>
        </w:rPr>
        <w:drawing>
          <wp:anchor distT="0" distB="0" distL="114300" distR="114300" simplePos="0" relativeHeight="251661312" behindDoc="0" locked="0" layoutInCell="1" allowOverlap="1" wp14:anchorId="361BEA61" wp14:editId="67FB53B1">
            <wp:simplePos x="0" y="0"/>
            <wp:positionH relativeFrom="margin">
              <wp:posOffset>-117475</wp:posOffset>
            </wp:positionH>
            <wp:positionV relativeFrom="paragraph">
              <wp:posOffset>43815</wp:posOffset>
            </wp:positionV>
            <wp:extent cx="798394" cy="798394"/>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605938">
        <w:rPr>
          <w:rFonts w:cstheme="minorHAnsi"/>
          <w:b/>
          <w:bCs/>
        </w:rPr>
        <w:t>Help for non-English speakers</w:t>
      </w:r>
    </w:p>
    <w:p w14:paraId="297D654F" w14:textId="77777777" w:rsidR="00032794" w:rsidRPr="00032794" w:rsidRDefault="00032794" w:rsidP="00032794">
      <w:pPr>
        <w:rPr>
          <w:rFonts w:cstheme="minorHAnsi"/>
        </w:rPr>
      </w:pPr>
      <w:r w:rsidRPr="00605938">
        <w:rPr>
          <w:rFonts w:cstheme="minorHAnsi"/>
        </w:rPr>
        <w:t>If you need help to understand the information in this policy please contact Principal – Colleen Petschel (53 951063).</w:t>
      </w:r>
    </w:p>
    <w:p w14:paraId="4AA461D6" w14:textId="77777777" w:rsidR="00032794" w:rsidRPr="00032794" w:rsidRDefault="00032794" w:rsidP="00032794">
      <w:pPr>
        <w:jc w:val="both"/>
        <w:outlineLvl w:val="1"/>
        <w:rPr>
          <w:rFonts w:eastAsiaTheme="majorEastAsia" w:cstheme="minorHAnsi"/>
          <w:b/>
          <w:caps/>
          <w:color w:val="4472C4" w:themeColor="accent1"/>
        </w:rPr>
      </w:pPr>
    </w:p>
    <w:p w14:paraId="1F4A3C4A" w14:textId="77777777" w:rsidR="00032794" w:rsidRPr="00032794" w:rsidRDefault="00032794" w:rsidP="00032794">
      <w:pPr>
        <w:jc w:val="both"/>
        <w:outlineLvl w:val="1"/>
        <w:rPr>
          <w:rFonts w:eastAsiaTheme="majorEastAsia" w:cstheme="minorHAnsi"/>
          <w:b/>
          <w:caps/>
          <w:color w:val="4472C4" w:themeColor="accent1"/>
        </w:rPr>
      </w:pPr>
      <w:r w:rsidRPr="00032794">
        <w:rPr>
          <w:rFonts w:eastAsiaTheme="majorEastAsia" w:cstheme="minorHAnsi"/>
          <w:b/>
          <w:caps/>
          <w:color w:val="4472C4" w:themeColor="accent1"/>
        </w:rPr>
        <w:t>Purpose</w:t>
      </w:r>
    </w:p>
    <w:p w14:paraId="7DF7ABC9" w14:textId="77777777" w:rsidR="00032794" w:rsidRPr="00032794" w:rsidRDefault="00032794" w:rsidP="00032794">
      <w:pPr>
        <w:jc w:val="both"/>
        <w:rPr>
          <w:rFonts w:cstheme="minorHAnsi"/>
        </w:rPr>
      </w:pPr>
      <w:r w:rsidRPr="00032794">
        <w:rPr>
          <w:rFonts w:cstheme="minorHAnsi"/>
        </w:rPr>
        <w:t>To explain to Rainbow P-12 College parents, carers, staff and students the processes and procedures in place to support students diagnosed as being at risk of suffering from anaphylaxis. This policy also ensures that Rainbow P-12 College is compliant with Ministerial Order 706 and the Department’s guidelines for anaphylaxis management.</w:t>
      </w:r>
    </w:p>
    <w:p w14:paraId="2186341C" w14:textId="77777777" w:rsidR="00032794" w:rsidRPr="00032794" w:rsidRDefault="00032794" w:rsidP="00032794">
      <w:pPr>
        <w:jc w:val="both"/>
        <w:outlineLvl w:val="1"/>
        <w:rPr>
          <w:rFonts w:eastAsiaTheme="majorEastAsia" w:cstheme="minorHAnsi"/>
          <w:b/>
          <w:caps/>
          <w:color w:val="4472C4" w:themeColor="accent1"/>
        </w:rPr>
      </w:pPr>
      <w:r w:rsidRPr="00032794">
        <w:rPr>
          <w:rFonts w:eastAsiaTheme="majorEastAsia" w:cstheme="minorHAnsi"/>
          <w:b/>
          <w:caps/>
          <w:color w:val="4472C4" w:themeColor="accent1"/>
        </w:rPr>
        <w:t>Scope</w:t>
      </w:r>
    </w:p>
    <w:p w14:paraId="3489D3D7" w14:textId="77777777" w:rsidR="00032794" w:rsidRPr="00032794" w:rsidRDefault="00032794" w:rsidP="00032794">
      <w:pPr>
        <w:jc w:val="both"/>
        <w:rPr>
          <w:rFonts w:cstheme="minorHAnsi"/>
        </w:rPr>
      </w:pPr>
      <w:r w:rsidRPr="00032794">
        <w:rPr>
          <w:rFonts w:cstheme="minorHAnsi"/>
        </w:rPr>
        <w:t>This policy applies to:</w:t>
      </w:r>
    </w:p>
    <w:p w14:paraId="2690A564" w14:textId="77777777" w:rsidR="00032794" w:rsidRPr="00032794" w:rsidRDefault="00032794" w:rsidP="00032794">
      <w:pPr>
        <w:pStyle w:val="ListParagraph"/>
        <w:numPr>
          <w:ilvl w:val="0"/>
          <w:numId w:val="6"/>
        </w:numPr>
        <w:jc w:val="both"/>
        <w:rPr>
          <w:rFonts w:cstheme="minorHAnsi"/>
        </w:rPr>
      </w:pPr>
      <w:r w:rsidRPr="00032794">
        <w:rPr>
          <w:rFonts w:cstheme="minorHAnsi"/>
        </w:rPr>
        <w:t>all staff, including casual relief staff and volunteers</w:t>
      </w:r>
    </w:p>
    <w:p w14:paraId="1625AF58" w14:textId="77777777" w:rsidR="00032794" w:rsidRPr="00032794" w:rsidRDefault="00032794" w:rsidP="00032794">
      <w:pPr>
        <w:pStyle w:val="ListParagraph"/>
        <w:numPr>
          <w:ilvl w:val="0"/>
          <w:numId w:val="6"/>
        </w:numPr>
        <w:jc w:val="both"/>
        <w:rPr>
          <w:rFonts w:cstheme="minorHAnsi"/>
        </w:rPr>
      </w:pPr>
      <w:r w:rsidRPr="00032794">
        <w:rPr>
          <w:rFonts w:cstheme="minorHAnsi"/>
        </w:rPr>
        <w:t xml:space="preserve">all students who have been diagnosed with anaphylaxis, or who may require emergency treatment for an anaphylactic reaction, and their parents and carers.  </w:t>
      </w:r>
    </w:p>
    <w:p w14:paraId="3EC4776B" w14:textId="77777777" w:rsidR="00032794" w:rsidRPr="00032794" w:rsidRDefault="00032794" w:rsidP="00032794">
      <w:pPr>
        <w:jc w:val="both"/>
        <w:outlineLvl w:val="1"/>
        <w:rPr>
          <w:rFonts w:eastAsiaTheme="majorEastAsia" w:cstheme="minorHAnsi"/>
          <w:b/>
          <w:caps/>
          <w:color w:val="4472C4" w:themeColor="accent1"/>
        </w:rPr>
      </w:pPr>
      <w:r w:rsidRPr="00032794">
        <w:rPr>
          <w:rFonts w:eastAsiaTheme="majorEastAsia" w:cstheme="minorHAnsi"/>
          <w:b/>
          <w:caps/>
          <w:color w:val="4472C4" w:themeColor="accent1"/>
        </w:rPr>
        <w:t>Policy</w:t>
      </w:r>
    </w:p>
    <w:p w14:paraId="12262368" w14:textId="77777777" w:rsidR="00032794" w:rsidRPr="00032794" w:rsidRDefault="00032794" w:rsidP="00032794">
      <w:pPr>
        <w:jc w:val="both"/>
        <w:rPr>
          <w:rFonts w:eastAsiaTheme="majorEastAsia" w:cstheme="minorHAnsi"/>
          <w:b/>
          <w:color w:val="000000" w:themeColor="text1"/>
        </w:rPr>
      </w:pPr>
      <w:r w:rsidRPr="00032794">
        <w:rPr>
          <w:rFonts w:eastAsiaTheme="majorEastAsia" w:cstheme="minorHAnsi"/>
          <w:b/>
          <w:color w:val="000000" w:themeColor="text1"/>
        </w:rPr>
        <w:t>School Statement</w:t>
      </w:r>
    </w:p>
    <w:p w14:paraId="5C2916F5" w14:textId="77777777" w:rsidR="00032794" w:rsidRPr="00032794" w:rsidRDefault="00032794" w:rsidP="00032794">
      <w:pPr>
        <w:jc w:val="both"/>
        <w:rPr>
          <w:rFonts w:cstheme="minorHAnsi"/>
        </w:rPr>
      </w:pPr>
      <w:r w:rsidRPr="00032794">
        <w:rPr>
          <w:rFonts w:cstheme="minorHAnsi"/>
        </w:rPr>
        <w:t>Rainbow P-12 College will fully comply with Ministerial Order 706 and the associated guidelines published by the Department of Education and Training.</w:t>
      </w:r>
    </w:p>
    <w:p w14:paraId="2F62AE77" w14:textId="77777777" w:rsidR="00032794" w:rsidRPr="00032794" w:rsidRDefault="00032794" w:rsidP="00032794">
      <w:pPr>
        <w:jc w:val="both"/>
        <w:outlineLvl w:val="2"/>
        <w:rPr>
          <w:rFonts w:eastAsiaTheme="majorEastAsia" w:cstheme="minorHAnsi"/>
          <w:b/>
          <w:color w:val="000000" w:themeColor="text1"/>
        </w:rPr>
      </w:pPr>
      <w:r w:rsidRPr="00032794">
        <w:rPr>
          <w:rFonts w:eastAsiaTheme="majorEastAsia" w:cstheme="minorHAnsi"/>
          <w:b/>
          <w:color w:val="000000" w:themeColor="text1"/>
        </w:rPr>
        <w:t xml:space="preserve">Anaphylaxis </w:t>
      </w:r>
    </w:p>
    <w:p w14:paraId="77CBCF90" w14:textId="77777777" w:rsidR="00032794" w:rsidRPr="00032794" w:rsidRDefault="00032794" w:rsidP="00032794">
      <w:pPr>
        <w:jc w:val="both"/>
        <w:rPr>
          <w:rFonts w:cstheme="minorHAnsi"/>
        </w:rPr>
      </w:pPr>
      <w:r w:rsidRPr="00032794">
        <w:rPr>
          <w:rFonts w:cstheme="minorHAnsi"/>
        </w:rPr>
        <w:t xml:space="preserve">Anaphylaxis is a severe allergic reaction that occurs after exposure to an allergen. The most common allergens for school-aged children are nuts, eggs, cow’s milk, fish, shellfish, wheat, soy, sesame, latex, certain insect stings and medication. </w:t>
      </w:r>
    </w:p>
    <w:p w14:paraId="60E6BA53" w14:textId="77777777" w:rsidR="00032794" w:rsidRPr="00032794" w:rsidRDefault="00032794" w:rsidP="00032794">
      <w:pPr>
        <w:jc w:val="both"/>
        <w:rPr>
          <w:rFonts w:cstheme="minorHAnsi"/>
          <w:i/>
        </w:rPr>
      </w:pPr>
      <w:r w:rsidRPr="00032794">
        <w:rPr>
          <w:rFonts w:cstheme="minorHAnsi"/>
          <w:i/>
        </w:rPr>
        <w:t>Symptoms</w:t>
      </w:r>
    </w:p>
    <w:p w14:paraId="0E86FB77" w14:textId="77777777" w:rsidR="00032794" w:rsidRPr="00032794" w:rsidRDefault="00032794" w:rsidP="00032794">
      <w:pPr>
        <w:jc w:val="both"/>
        <w:rPr>
          <w:rFonts w:cstheme="minorHAnsi"/>
        </w:rPr>
      </w:pPr>
      <w:r w:rsidRPr="00032794">
        <w:rPr>
          <w:rFonts w:cstheme="minorHAnsi"/>
        </w:rPr>
        <w:t>Signs and symptoms of a mild to moderate allergic reaction can include:</w:t>
      </w:r>
    </w:p>
    <w:p w14:paraId="6B69BAA0" w14:textId="77777777" w:rsidR="00032794" w:rsidRPr="00032794" w:rsidRDefault="00032794" w:rsidP="00032794">
      <w:pPr>
        <w:pStyle w:val="ListParagraph"/>
        <w:numPr>
          <w:ilvl w:val="0"/>
          <w:numId w:val="7"/>
        </w:numPr>
        <w:jc w:val="both"/>
        <w:rPr>
          <w:rFonts w:cstheme="minorHAnsi"/>
          <w:i/>
        </w:rPr>
      </w:pPr>
      <w:r w:rsidRPr="00032794">
        <w:rPr>
          <w:rFonts w:cstheme="minorHAnsi"/>
        </w:rPr>
        <w:t>swelling of the lips, face and eyes</w:t>
      </w:r>
    </w:p>
    <w:p w14:paraId="52298762" w14:textId="77777777" w:rsidR="00032794" w:rsidRPr="00032794" w:rsidRDefault="00032794" w:rsidP="00032794">
      <w:pPr>
        <w:pStyle w:val="ListParagraph"/>
        <w:numPr>
          <w:ilvl w:val="0"/>
          <w:numId w:val="7"/>
        </w:numPr>
        <w:jc w:val="both"/>
        <w:rPr>
          <w:rFonts w:cstheme="minorHAnsi"/>
          <w:i/>
        </w:rPr>
      </w:pPr>
      <w:r w:rsidRPr="00032794">
        <w:rPr>
          <w:rFonts w:cstheme="minorHAnsi"/>
        </w:rPr>
        <w:t>hives or welts</w:t>
      </w:r>
    </w:p>
    <w:p w14:paraId="1E3B8CCD" w14:textId="77777777" w:rsidR="00032794" w:rsidRPr="00032794" w:rsidRDefault="00032794" w:rsidP="00032794">
      <w:pPr>
        <w:pStyle w:val="ListParagraph"/>
        <w:numPr>
          <w:ilvl w:val="0"/>
          <w:numId w:val="7"/>
        </w:numPr>
        <w:jc w:val="both"/>
        <w:rPr>
          <w:rFonts w:cstheme="minorHAnsi"/>
          <w:i/>
        </w:rPr>
      </w:pPr>
      <w:r w:rsidRPr="00032794">
        <w:rPr>
          <w:rFonts w:cstheme="minorHAnsi"/>
        </w:rPr>
        <w:t>tingling in the mouth.</w:t>
      </w:r>
    </w:p>
    <w:p w14:paraId="6D9551E9" w14:textId="77777777" w:rsidR="00032794" w:rsidRPr="00032794" w:rsidRDefault="00032794" w:rsidP="00032794">
      <w:pPr>
        <w:jc w:val="both"/>
        <w:rPr>
          <w:rFonts w:cstheme="minorHAnsi"/>
        </w:rPr>
      </w:pPr>
      <w:r w:rsidRPr="00032794">
        <w:rPr>
          <w:rFonts w:cstheme="minorHAnsi"/>
        </w:rPr>
        <w:t>Signs and symptoms of anaphylaxis, a severe allergic reaction, can include:</w:t>
      </w:r>
    </w:p>
    <w:p w14:paraId="147455C0" w14:textId="77777777" w:rsidR="00032794" w:rsidRPr="00032794" w:rsidRDefault="00032794" w:rsidP="00032794">
      <w:pPr>
        <w:pStyle w:val="ListParagraph"/>
        <w:numPr>
          <w:ilvl w:val="0"/>
          <w:numId w:val="8"/>
        </w:numPr>
        <w:jc w:val="both"/>
        <w:rPr>
          <w:rFonts w:cstheme="minorHAnsi"/>
        </w:rPr>
      </w:pPr>
      <w:r w:rsidRPr="00032794">
        <w:rPr>
          <w:rFonts w:cstheme="minorHAnsi"/>
        </w:rPr>
        <w:t>difficult/noisy breathing</w:t>
      </w:r>
    </w:p>
    <w:p w14:paraId="4E0A7533" w14:textId="77777777" w:rsidR="00032794" w:rsidRPr="00032794" w:rsidRDefault="00032794" w:rsidP="00032794">
      <w:pPr>
        <w:pStyle w:val="ListParagraph"/>
        <w:numPr>
          <w:ilvl w:val="0"/>
          <w:numId w:val="8"/>
        </w:numPr>
        <w:jc w:val="both"/>
        <w:rPr>
          <w:rFonts w:cstheme="minorHAnsi"/>
        </w:rPr>
      </w:pPr>
      <w:r w:rsidRPr="00032794">
        <w:rPr>
          <w:rFonts w:cstheme="minorHAnsi"/>
        </w:rPr>
        <w:t>swelling of tongue</w:t>
      </w:r>
    </w:p>
    <w:p w14:paraId="023F0630" w14:textId="77777777" w:rsidR="00032794" w:rsidRPr="00032794" w:rsidRDefault="00032794" w:rsidP="00032794">
      <w:pPr>
        <w:pStyle w:val="ListParagraph"/>
        <w:numPr>
          <w:ilvl w:val="0"/>
          <w:numId w:val="8"/>
        </w:numPr>
        <w:jc w:val="both"/>
        <w:rPr>
          <w:rFonts w:cstheme="minorHAnsi"/>
        </w:rPr>
      </w:pPr>
      <w:r w:rsidRPr="00032794">
        <w:rPr>
          <w:rFonts w:cstheme="minorHAnsi"/>
        </w:rPr>
        <w:t>difficulty talking and/or hoarse voice</w:t>
      </w:r>
    </w:p>
    <w:p w14:paraId="46DD1F0D" w14:textId="77777777" w:rsidR="00032794" w:rsidRPr="00032794" w:rsidRDefault="00032794" w:rsidP="00032794">
      <w:pPr>
        <w:pStyle w:val="ListParagraph"/>
        <w:numPr>
          <w:ilvl w:val="0"/>
          <w:numId w:val="8"/>
        </w:numPr>
        <w:jc w:val="both"/>
        <w:rPr>
          <w:rFonts w:cstheme="minorHAnsi"/>
        </w:rPr>
      </w:pPr>
      <w:r w:rsidRPr="00032794">
        <w:rPr>
          <w:rFonts w:cstheme="minorHAnsi"/>
        </w:rPr>
        <w:t>wheeze or persistent cough</w:t>
      </w:r>
    </w:p>
    <w:p w14:paraId="2BFD17BC" w14:textId="77777777" w:rsidR="00032794" w:rsidRPr="00032794" w:rsidRDefault="00032794" w:rsidP="00032794">
      <w:pPr>
        <w:pStyle w:val="ListParagraph"/>
        <w:numPr>
          <w:ilvl w:val="0"/>
          <w:numId w:val="8"/>
        </w:numPr>
        <w:jc w:val="both"/>
        <w:rPr>
          <w:rFonts w:cstheme="minorHAnsi"/>
        </w:rPr>
      </w:pPr>
      <w:r w:rsidRPr="00032794">
        <w:rPr>
          <w:rFonts w:cstheme="minorHAnsi"/>
        </w:rPr>
        <w:lastRenderedPageBreak/>
        <w:t>persistent dizziness or collapse</w:t>
      </w:r>
    </w:p>
    <w:p w14:paraId="278441E5" w14:textId="77777777" w:rsidR="00032794" w:rsidRPr="00032794" w:rsidRDefault="00032794" w:rsidP="00032794">
      <w:pPr>
        <w:pStyle w:val="ListParagraph"/>
        <w:numPr>
          <w:ilvl w:val="0"/>
          <w:numId w:val="8"/>
        </w:numPr>
        <w:jc w:val="both"/>
        <w:rPr>
          <w:rFonts w:cstheme="minorHAnsi"/>
        </w:rPr>
      </w:pPr>
      <w:r w:rsidRPr="00032794">
        <w:rPr>
          <w:rFonts w:cstheme="minorHAnsi"/>
        </w:rPr>
        <w:t>student appears pale or floppy</w:t>
      </w:r>
    </w:p>
    <w:p w14:paraId="17E0A351" w14:textId="77777777" w:rsidR="00032794" w:rsidRDefault="00032794" w:rsidP="00032794">
      <w:pPr>
        <w:pStyle w:val="ListParagraph"/>
        <w:numPr>
          <w:ilvl w:val="0"/>
          <w:numId w:val="8"/>
        </w:numPr>
        <w:jc w:val="both"/>
        <w:rPr>
          <w:rFonts w:cstheme="minorHAnsi"/>
        </w:rPr>
      </w:pPr>
      <w:r w:rsidRPr="00032794">
        <w:rPr>
          <w:rFonts w:cstheme="minorHAnsi"/>
        </w:rPr>
        <w:t>abdominal pain and/or vomiting.</w:t>
      </w:r>
    </w:p>
    <w:p w14:paraId="08A1AC2A" w14:textId="77777777" w:rsidR="00032794" w:rsidRPr="00032794" w:rsidRDefault="00032794" w:rsidP="00032794">
      <w:pPr>
        <w:ind w:left="360"/>
        <w:jc w:val="both"/>
        <w:rPr>
          <w:rFonts w:cstheme="minorHAnsi"/>
        </w:rPr>
      </w:pPr>
    </w:p>
    <w:p w14:paraId="1FE62BF3" w14:textId="77777777" w:rsidR="00032794" w:rsidRPr="00032794" w:rsidRDefault="00032794" w:rsidP="00032794">
      <w:pPr>
        <w:jc w:val="both"/>
        <w:rPr>
          <w:rFonts w:cstheme="minorHAnsi"/>
        </w:rPr>
      </w:pPr>
      <w:r w:rsidRPr="00032794">
        <w:rPr>
          <w:rFonts w:cstheme="minorHAnsi"/>
        </w:rPr>
        <w:t xml:space="preserve">Symptoms usually develop within ten minutes and up to two hours after exposure to an allergen, but can appear within a few minutes. </w:t>
      </w:r>
    </w:p>
    <w:p w14:paraId="5C30D4BB" w14:textId="77777777" w:rsidR="00032794" w:rsidRPr="00032794" w:rsidRDefault="00032794" w:rsidP="00032794">
      <w:pPr>
        <w:jc w:val="both"/>
        <w:rPr>
          <w:rFonts w:cstheme="minorHAnsi"/>
        </w:rPr>
      </w:pPr>
      <w:r w:rsidRPr="00032794">
        <w:rPr>
          <w:rFonts w:cstheme="minorHAnsi"/>
        </w:rPr>
        <w:t>Implementation:</w:t>
      </w:r>
    </w:p>
    <w:p w14:paraId="585DE066" w14:textId="77777777" w:rsidR="00032794" w:rsidRPr="00032794" w:rsidRDefault="00032794" w:rsidP="00032794">
      <w:pPr>
        <w:pStyle w:val="Heading3"/>
        <w:spacing w:after="120" w:line="240" w:lineRule="auto"/>
        <w:jc w:val="both"/>
        <w:rPr>
          <w:rFonts w:asciiTheme="minorHAnsi" w:hAnsiTheme="minorHAnsi" w:cstheme="minorHAnsi"/>
          <w:b/>
          <w:color w:val="000000" w:themeColor="text1"/>
          <w:sz w:val="22"/>
          <w:szCs w:val="22"/>
        </w:rPr>
      </w:pPr>
      <w:r w:rsidRPr="00032794">
        <w:rPr>
          <w:rFonts w:asciiTheme="minorHAnsi" w:hAnsiTheme="minorHAnsi" w:cstheme="minorHAnsi"/>
          <w:b/>
          <w:color w:val="000000" w:themeColor="text1"/>
          <w:sz w:val="22"/>
          <w:szCs w:val="22"/>
        </w:rPr>
        <w:t xml:space="preserve">Individual Anaphylaxis Management Plans </w:t>
      </w:r>
    </w:p>
    <w:p w14:paraId="24769A6C" w14:textId="77777777" w:rsidR="00032794" w:rsidRPr="00032794" w:rsidRDefault="00032794" w:rsidP="00032794">
      <w:pPr>
        <w:tabs>
          <w:tab w:val="num" w:pos="170"/>
        </w:tabs>
        <w:spacing w:after="180" w:line="240" w:lineRule="auto"/>
        <w:jc w:val="both"/>
        <w:rPr>
          <w:rFonts w:cstheme="minorHAnsi"/>
        </w:rPr>
      </w:pPr>
      <w:r w:rsidRPr="00032794">
        <w:rPr>
          <w:rFonts w:cstheme="minorHAnsi"/>
        </w:rPr>
        <w:t xml:space="preserve">All students at Rainbow P-12 College who are diagnosed by a medical practitioner as being at risk of suffering from an anaphylactic reaction must have an Individual Anaphylaxis Management Plan. When notified of an anaphylaxis diagnosis, the Principal of Rainbow P-12 College is responsible for developing a plan in consultation with the student’s parents/carers. </w:t>
      </w:r>
    </w:p>
    <w:p w14:paraId="750EF441" w14:textId="77777777" w:rsidR="00032794" w:rsidRPr="00032794" w:rsidRDefault="00032794" w:rsidP="00032794">
      <w:pPr>
        <w:jc w:val="both"/>
        <w:rPr>
          <w:rFonts w:cstheme="minorHAnsi"/>
        </w:rPr>
      </w:pPr>
      <w:r w:rsidRPr="00032794">
        <w:rPr>
          <w:rFonts w:cstheme="minorHAnsi"/>
        </w:rPr>
        <w:t xml:space="preserve">Where necessary, an Individual Anaphylaxis Management Plan will be in place as soon as practicable after a student enrols at Rainbow P-12 College and where possible, before the student’s first day. </w:t>
      </w:r>
    </w:p>
    <w:p w14:paraId="59BD4557" w14:textId="77777777" w:rsidR="00032794" w:rsidRPr="00032794" w:rsidRDefault="00032794" w:rsidP="00032794">
      <w:pPr>
        <w:tabs>
          <w:tab w:val="num" w:pos="170"/>
        </w:tabs>
        <w:spacing w:after="180" w:line="240" w:lineRule="auto"/>
        <w:jc w:val="both"/>
        <w:rPr>
          <w:rFonts w:cstheme="minorHAnsi"/>
        </w:rPr>
      </w:pPr>
      <w:r w:rsidRPr="00032794">
        <w:rPr>
          <w:rFonts w:cstheme="minorHAnsi"/>
        </w:rPr>
        <w:t>Parents and carers must:</w:t>
      </w:r>
    </w:p>
    <w:p w14:paraId="4D1A11D1" w14:textId="77777777" w:rsidR="00032794" w:rsidRPr="00032794" w:rsidRDefault="00032794" w:rsidP="00032794">
      <w:pPr>
        <w:pStyle w:val="ListParagraph"/>
        <w:numPr>
          <w:ilvl w:val="0"/>
          <w:numId w:val="3"/>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obtain an ASCIA Action Plan for Anaphylaxis from the student’s medical practitioner and provide a copy to the school as soon as practicable</w:t>
      </w:r>
    </w:p>
    <w:p w14:paraId="7C2A5863" w14:textId="77777777" w:rsidR="00032794" w:rsidRPr="00032794" w:rsidRDefault="00032794" w:rsidP="00032794">
      <w:pPr>
        <w:pStyle w:val="ListParagraph"/>
        <w:numPr>
          <w:ilvl w:val="0"/>
          <w:numId w:val="3"/>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immediately inform the school in writing if there is a relevant change in the student’s medical condition and obtain an updated ASCIA Action Plan for Anaphylaxis</w:t>
      </w:r>
    </w:p>
    <w:p w14:paraId="7F8DC985" w14:textId="77777777" w:rsidR="00032794" w:rsidRPr="00032794" w:rsidRDefault="00032794" w:rsidP="00032794">
      <w:pPr>
        <w:pStyle w:val="ListParagraph"/>
        <w:numPr>
          <w:ilvl w:val="0"/>
          <w:numId w:val="3"/>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provide an up-to-date photo of the student for the ASCIA Action Plan for Anaphylaxis when that Plan is provided to the school and each time it is reviewed</w:t>
      </w:r>
    </w:p>
    <w:p w14:paraId="7D78E162" w14:textId="77777777" w:rsidR="00032794" w:rsidRPr="00032794" w:rsidRDefault="00032794" w:rsidP="00032794">
      <w:pPr>
        <w:pStyle w:val="ListParagraph"/>
        <w:numPr>
          <w:ilvl w:val="0"/>
          <w:numId w:val="3"/>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provide the school with a current adrenaline autoinjector for the student that has not expired;</w:t>
      </w:r>
    </w:p>
    <w:p w14:paraId="216B665D" w14:textId="77777777" w:rsidR="00032794" w:rsidRPr="00032794" w:rsidRDefault="00032794" w:rsidP="00032794">
      <w:pPr>
        <w:pStyle w:val="ListParagraph"/>
        <w:numPr>
          <w:ilvl w:val="0"/>
          <w:numId w:val="3"/>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participate in annual reviews of the student’s Plan.</w:t>
      </w:r>
    </w:p>
    <w:p w14:paraId="3042B7B5" w14:textId="77777777" w:rsidR="00032794" w:rsidRPr="00032794" w:rsidRDefault="00032794" w:rsidP="00032794">
      <w:pPr>
        <w:jc w:val="both"/>
        <w:rPr>
          <w:rFonts w:cstheme="minorHAnsi"/>
        </w:rPr>
      </w:pPr>
      <w:r w:rsidRPr="00032794">
        <w:rPr>
          <w:rFonts w:cstheme="minorHAnsi"/>
        </w:rPr>
        <w:t xml:space="preserve">Each student’s Individual Anaphylaxis Management Plan must include: </w:t>
      </w:r>
    </w:p>
    <w:p w14:paraId="0A8E5DE5" w14:textId="77777777" w:rsidR="00032794" w:rsidRPr="00032794" w:rsidRDefault="00032794" w:rsidP="00032794">
      <w:pPr>
        <w:pStyle w:val="ListParagraph"/>
        <w:numPr>
          <w:ilvl w:val="0"/>
          <w:numId w:val="1"/>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information about the student’s medical condition that relates to allergies and the potential for anaphylactic reaction, including the type of allergies the student has</w:t>
      </w:r>
    </w:p>
    <w:p w14:paraId="12B4C414" w14:textId="77777777" w:rsidR="00032794" w:rsidRPr="00032794" w:rsidRDefault="00032794" w:rsidP="00032794">
      <w:pPr>
        <w:pStyle w:val="ListParagraph"/>
        <w:numPr>
          <w:ilvl w:val="0"/>
          <w:numId w:val="1"/>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information about the signs or symptoms the student might exhibit in the event of an allergic reaction based on a written diagnosis from a medical practitioner</w:t>
      </w:r>
    </w:p>
    <w:p w14:paraId="3BD2FB59" w14:textId="77777777" w:rsidR="00032794" w:rsidRPr="00032794" w:rsidRDefault="00032794" w:rsidP="00032794">
      <w:pPr>
        <w:pStyle w:val="ListParagraph"/>
        <w:numPr>
          <w:ilvl w:val="0"/>
          <w:numId w:val="1"/>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strategies to minimise the risk of exposure to known allergens while the student is under the care or supervision of school staff, including in the school yard, at camps and excursions, or at special events conducted, organised or attended by the school</w:t>
      </w:r>
    </w:p>
    <w:p w14:paraId="28015522" w14:textId="77777777" w:rsidR="00032794" w:rsidRPr="00032794" w:rsidRDefault="00032794" w:rsidP="00032794">
      <w:pPr>
        <w:pStyle w:val="ListParagraph"/>
        <w:numPr>
          <w:ilvl w:val="0"/>
          <w:numId w:val="1"/>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the name of the person(s) responsible for implementing the risk minimisation strategies, which have been identified in the Plan</w:t>
      </w:r>
    </w:p>
    <w:p w14:paraId="562BBDFC" w14:textId="77777777" w:rsidR="00032794" w:rsidRPr="00032794" w:rsidRDefault="00032794" w:rsidP="00032794">
      <w:pPr>
        <w:pStyle w:val="ListParagraph"/>
        <w:numPr>
          <w:ilvl w:val="0"/>
          <w:numId w:val="1"/>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information about where the student's medication will be stored</w:t>
      </w:r>
    </w:p>
    <w:p w14:paraId="67245512" w14:textId="77777777" w:rsidR="00032794" w:rsidRPr="00032794" w:rsidRDefault="00032794" w:rsidP="00032794">
      <w:pPr>
        <w:pStyle w:val="ListParagraph"/>
        <w:numPr>
          <w:ilvl w:val="0"/>
          <w:numId w:val="1"/>
        </w:numPr>
        <w:tabs>
          <w:tab w:val="num" w:pos="170"/>
        </w:tabs>
        <w:spacing w:after="84" w:line="240" w:lineRule="auto"/>
        <w:jc w:val="both"/>
        <w:rPr>
          <w:rFonts w:eastAsia="Times New Roman" w:cstheme="minorHAnsi"/>
          <w:color w:val="000000"/>
        </w:rPr>
      </w:pPr>
      <w:r w:rsidRPr="00032794">
        <w:rPr>
          <w:rFonts w:eastAsia="Times New Roman" w:cstheme="minorHAnsi"/>
          <w:color w:val="000000"/>
        </w:rPr>
        <w:t>the student's emergency contact details</w:t>
      </w:r>
    </w:p>
    <w:p w14:paraId="77E07C49" w14:textId="77777777" w:rsidR="00032794" w:rsidRPr="00032794" w:rsidRDefault="00032794" w:rsidP="00032794">
      <w:pPr>
        <w:pStyle w:val="ListParagraph"/>
        <w:numPr>
          <w:ilvl w:val="0"/>
          <w:numId w:val="1"/>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an up-to-date ASCIA Action Plan for Anaphylaxis completed by the student’s medical practitioner.</w:t>
      </w:r>
    </w:p>
    <w:p w14:paraId="7A0CFA2C" w14:textId="77777777" w:rsidR="00032794" w:rsidRPr="00032794" w:rsidRDefault="00032794" w:rsidP="00032794">
      <w:pPr>
        <w:jc w:val="both"/>
        <w:rPr>
          <w:rFonts w:cstheme="minorHAnsi"/>
          <w:i/>
        </w:rPr>
      </w:pPr>
    </w:p>
    <w:p w14:paraId="68C44955" w14:textId="77777777" w:rsidR="00EF4597" w:rsidRDefault="00EF4597" w:rsidP="00032794">
      <w:pPr>
        <w:tabs>
          <w:tab w:val="num" w:pos="170"/>
        </w:tabs>
        <w:spacing w:after="180" w:line="240" w:lineRule="auto"/>
        <w:jc w:val="both"/>
        <w:rPr>
          <w:rFonts w:cstheme="minorHAnsi"/>
        </w:rPr>
      </w:pPr>
    </w:p>
    <w:p w14:paraId="64F639C7" w14:textId="77777777" w:rsidR="00EF4597" w:rsidRDefault="00EF4597" w:rsidP="00032794">
      <w:pPr>
        <w:tabs>
          <w:tab w:val="num" w:pos="170"/>
        </w:tabs>
        <w:spacing w:after="180" w:line="240" w:lineRule="auto"/>
        <w:jc w:val="both"/>
        <w:rPr>
          <w:rFonts w:cstheme="minorHAnsi"/>
        </w:rPr>
      </w:pPr>
    </w:p>
    <w:p w14:paraId="6705DE8B" w14:textId="77777777" w:rsidR="00EF4597" w:rsidRDefault="00EF4597" w:rsidP="00032794">
      <w:pPr>
        <w:tabs>
          <w:tab w:val="num" w:pos="170"/>
        </w:tabs>
        <w:spacing w:after="180" w:line="240" w:lineRule="auto"/>
        <w:jc w:val="both"/>
        <w:rPr>
          <w:rFonts w:cstheme="minorHAnsi"/>
        </w:rPr>
      </w:pPr>
    </w:p>
    <w:p w14:paraId="52C4C0BB" w14:textId="77777777" w:rsidR="00EF4597" w:rsidRDefault="00EF4597" w:rsidP="00032794">
      <w:pPr>
        <w:tabs>
          <w:tab w:val="num" w:pos="170"/>
        </w:tabs>
        <w:spacing w:after="180" w:line="240" w:lineRule="auto"/>
        <w:jc w:val="both"/>
        <w:rPr>
          <w:rFonts w:cstheme="minorHAnsi"/>
        </w:rPr>
      </w:pPr>
    </w:p>
    <w:p w14:paraId="54805614" w14:textId="67376258" w:rsidR="00032794" w:rsidRPr="00032794" w:rsidRDefault="00032794" w:rsidP="00032794">
      <w:pPr>
        <w:tabs>
          <w:tab w:val="num" w:pos="170"/>
        </w:tabs>
        <w:spacing w:after="180" w:line="240" w:lineRule="auto"/>
        <w:jc w:val="both"/>
        <w:rPr>
          <w:rFonts w:cstheme="minorHAnsi"/>
        </w:rPr>
      </w:pPr>
      <w:r w:rsidRPr="00032794">
        <w:rPr>
          <w:rFonts w:cstheme="minorHAnsi"/>
        </w:rPr>
        <w:lastRenderedPageBreak/>
        <w:t xml:space="preserve">A student’s Individual Anaphylaxis Management Plan will be reviewed and updated on an annual basis in consultation with the student’s parents/carers. The plan will also be reviewed and, where necessary, updated in the following circumstances: </w:t>
      </w:r>
    </w:p>
    <w:p w14:paraId="5A733047" w14:textId="77777777" w:rsidR="00032794" w:rsidRPr="00032794" w:rsidRDefault="00032794" w:rsidP="00032794">
      <w:pPr>
        <w:pStyle w:val="ListParagraph"/>
        <w:numPr>
          <w:ilvl w:val="0"/>
          <w:numId w:val="2"/>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as soon as practicable after the student has an anaphylactic reaction at school</w:t>
      </w:r>
    </w:p>
    <w:p w14:paraId="10100D08" w14:textId="77777777" w:rsidR="00032794" w:rsidRPr="00032794" w:rsidRDefault="00032794" w:rsidP="00032794">
      <w:pPr>
        <w:pStyle w:val="ListParagraph"/>
        <w:numPr>
          <w:ilvl w:val="0"/>
          <w:numId w:val="2"/>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if the student’s medical condition, insofar as it relates to allergy and the potential for anaphylactic reaction, changes</w:t>
      </w:r>
    </w:p>
    <w:p w14:paraId="52D09B56" w14:textId="77777777" w:rsidR="00032794" w:rsidRPr="00032794" w:rsidRDefault="00032794" w:rsidP="00032794">
      <w:pPr>
        <w:pStyle w:val="ListParagraph"/>
        <w:numPr>
          <w:ilvl w:val="0"/>
          <w:numId w:val="2"/>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 xml:space="preserve">when the student is participating in an off-site activity, including camps and excursions, or at special events including fetes and concerts. </w:t>
      </w:r>
    </w:p>
    <w:p w14:paraId="27E40B42" w14:textId="77777777" w:rsidR="00032794" w:rsidRPr="00032794" w:rsidRDefault="00032794" w:rsidP="00032794">
      <w:pPr>
        <w:tabs>
          <w:tab w:val="num" w:pos="170"/>
        </w:tabs>
        <w:spacing w:after="180" w:line="240" w:lineRule="auto"/>
        <w:jc w:val="both"/>
        <w:rPr>
          <w:rFonts w:cstheme="minorHAnsi"/>
        </w:rPr>
      </w:pPr>
      <w:r w:rsidRPr="00032794">
        <w:rPr>
          <w:rFonts w:cstheme="minorHAnsi"/>
        </w:rPr>
        <w:t xml:space="preserve">Our school may also consider updating a student’s Individual Anaphylaxis Management Plan if there is an identified and significant increase in the student’s potential risk of exposure to allergens at school. </w:t>
      </w:r>
    </w:p>
    <w:p w14:paraId="7290B4B8" w14:textId="77777777" w:rsidR="00032794" w:rsidRPr="00032794" w:rsidRDefault="00032794" w:rsidP="00032794">
      <w:pPr>
        <w:pStyle w:val="Heading3"/>
        <w:spacing w:after="120" w:line="240" w:lineRule="auto"/>
        <w:jc w:val="both"/>
        <w:rPr>
          <w:rFonts w:asciiTheme="minorHAnsi" w:hAnsiTheme="minorHAnsi" w:cstheme="minorHAnsi"/>
          <w:b/>
          <w:color w:val="000000" w:themeColor="text1"/>
          <w:sz w:val="22"/>
          <w:szCs w:val="22"/>
        </w:rPr>
      </w:pPr>
      <w:r w:rsidRPr="00032794">
        <w:rPr>
          <w:rFonts w:asciiTheme="minorHAnsi" w:hAnsiTheme="minorHAnsi" w:cstheme="minorHAnsi"/>
          <w:b/>
          <w:color w:val="000000" w:themeColor="text1"/>
          <w:sz w:val="22"/>
          <w:szCs w:val="22"/>
        </w:rPr>
        <w:t>Location of plans and adrenaline autoinjectors</w:t>
      </w:r>
    </w:p>
    <w:p w14:paraId="3471FD91" w14:textId="77777777" w:rsidR="00032794" w:rsidRPr="004C771A" w:rsidRDefault="00032794" w:rsidP="00032794">
      <w:pPr>
        <w:pStyle w:val="ListParagraph"/>
        <w:numPr>
          <w:ilvl w:val="0"/>
          <w:numId w:val="18"/>
        </w:numPr>
        <w:tabs>
          <w:tab w:val="num" w:pos="170"/>
        </w:tabs>
        <w:spacing w:after="180" w:line="240" w:lineRule="auto"/>
        <w:jc w:val="both"/>
        <w:rPr>
          <w:rFonts w:cstheme="minorHAnsi"/>
        </w:rPr>
      </w:pPr>
      <w:r w:rsidRPr="004C771A">
        <w:rPr>
          <w:rFonts w:cstheme="minorHAnsi"/>
        </w:rPr>
        <w:t xml:space="preserve">When students will not keep their adrenaline autoinjectors on their person: </w:t>
      </w:r>
    </w:p>
    <w:p w14:paraId="14196DEF" w14:textId="693AD0D9" w:rsidR="00032794" w:rsidRPr="004C771A" w:rsidRDefault="00032794" w:rsidP="00032794">
      <w:pPr>
        <w:tabs>
          <w:tab w:val="num" w:pos="170"/>
        </w:tabs>
        <w:spacing w:after="180" w:line="240" w:lineRule="auto"/>
        <w:ind w:left="720"/>
        <w:jc w:val="both"/>
        <w:rPr>
          <w:rFonts w:cstheme="minorHAnsi"/>
          <w:i/>
        </w:rPr>
      </w:pPr>
      <w:r w:rsidRPr="004C771A">
        <w:rPr>
          <w:rFonts w:cstheme="minorHAnsi"/>
          <w:i/>
        </w:rPr>
        <w:t xml:space="preserve">A copy of each student’s Individual Anaphylaxis Management Plan will be stored with their ASCIA Action Plan for Anaphylaxis in individual </w:t>
      </w:r>
      <w:r w:rsidR="00FA38B6" w:rsidRPr="004C771A">
        <w:rPr>
          <w:rFonts w:cstheme="minorHAnsi"/>
          <w:i/>
        </w:rPr>
        <w:t>first aid bag</w:t>
      </w:r>
      <w:r w:rsidR="006C6939" w:rsidRPr="004C771A">
        <w:rPr>
          <w:rFonts w:cstheme="minorHAnsi"/>
          <w:i/>
        </w:rPr>
        <w:t>s and on the first aid information board</w:t>
      </w:r>
      <w:r w:rsidRPr="004C771A">
        <w:rPr>
          <w:rFonts w:cstheme="minorHAnsi"/>
          <w:i/>
        </w:rPr>
        <w:t xml:space="preserve"> outside the </w:t>
      </w:r>
      <w:r w:rsidR="003A356D" w:rsidRPr="004C771A">
        <w:rPr>
          <w:rFonts w:cstheme="minorHAnsi"/>
          <w:i/>
        </w:rPr>
        <w:t>A</w:t>
      </w:r>
      <w:r w:rsidR="00EF4597" w:rsidRPr="004C771A">
        <w:rPr>
          <w:rFonts w:cstheme="minorHAnsi"/>
          <w:i/>
        </w:rPr>
        <w:t xml:space="preserve">ssistant </w:t>
      </w:r>
      <w:r w:rsidR="003A356D" w:rsidRPr="004C771A">
        <w:rPr>
          <w:rFonts w:cstheme="minorHAnsi"/>
          <w:i/>
        </w:rPr>
        <w:t>P</w:t>
      </w:r>
      <w:r w:rsidR="00EF4597" w:rsidRPr="004C771A">
        <w:rPr>
          <w:rFonts w:cstheme="minorHAnsi"/>
          <w:i/>
        </w:rPr>
        <w:t>rincipal’s</w:t>
      </w:r>
      <w:r w:rsidRPr="004C771A">
        <w:rPr>
          <w:rFonts w:cstheme="minorHAnsi"/>
          <w:i/>
        </w:rPr>
        <w:t xml:space="preserve"> office, together with the student’s adrenaline autoinjector. Adrenaline autoinjectors must be labelled with the student’s name.</w:t>
      </w:r>
    </w:p>
    <w:p w14:paraId="2E9B1D87" w14:textId="77777777" w:rsidR="00032794" w:rsidRPr="004C771A" w:rsidRDefault="00032794" w:rsidP="00032794">
      <w:pPr>
        <w:pStyle w:val="ListParagraph"/>
        <w:numPr>
          <w:ilvl w:val="0"/>
          <w:numId w:val="18"/>
        </w:numPr>
        <w:tabs>
          <w:tab w:val="num" w:pos="170"/>
        </w:tabs>
        <w:spacing w:after="180" w:line="240" w:lineRule="auto"/>
        <w:jc w:val="both"/>
        <w:rPr>
          <w:rFonts w:cstheme="minorHAnsi"/>
        </w:rPr>
      </w:pPr>
      <w:r w:rsidRPr="004C771A">
        <w:rPr>
          <w:rFonts w:cstheme="minorHAnsi"/>
        </w:rPr>
        <w:t>When students will keep their adrenaline autoinjectors on their person:</w:t>
      </w:r>
    </w:p>
    <w:p w14:paraId="0FC88443" w14:textId="45A93903" w:rsidR="00032794" w:rsidRPr="004C771A" w:rsidRDefault="00032794" w:rsidP="00032794">
      <w:pPr>
        <w:tabs>
          <w:tab w:val="num" w:pos="170"/>
        </w:tabs>
        <w:spacing w:after="180" w:line="240" w:lineRule="auto"/>
        <w:ind w:left="720"/>
        <w:jc w:val="both"/>
        <w:rPr>
          <w:rFonts w:cstheme="minorHAnsi"/>
          <w:i/>
        </w:rPr>
      </w:pPr>
      <w:r w:rsidRPr="004C771A">
        <w:rPr>
          <w:rFonts w:cstheme="minorHAnsi"/>
          <w:i/>
        </w:rPr>
        <w:t xml:space="preserve">A copy of each student’s Individual Anaphylaxis Management Plan will be stored with their ASCIA Action Plan for Anaphylaxis in individual </w:t>
      </w:r>
      <w:r w:rsidR="00500C13" w:rsidRPr="004C771A">
        <w:rPr>
          <w:rFonts w:cstheme="minorHAnsi"/>
          <w:i/>
        </w:rPr>
        <w:t xml:space="preserve">first aid </w:t>
      </w:r>
      <w:r w:rsidR="00B05681" w:rsidRPr="004C771A">
        <w:rPr>
          <w:rFonts w:cstheme="minorHAnsi"/>
          <w:i/>
        </w:rPr>
        <w:t>bags and in the first aid information board</w:t>
      </w:r>
      <w:r w:rsidRPr="004C771A">
        <w:rPr>
          <w:rFonts w:cstheme="minorHAnsi"/>
          <w:i/>
        </w:rPr>
        <w:t xml:space="preserve"> on the wall outside the</w:t>
      </w:r>
      <w:r w:rsidR="003A356D" w:rsidRPr="004C771A">
        <w:rPr>
          <w:rFonts w:cstheme="minorHAnsi"/>
          <w:i/>
        </w:rPr>
        <w:t xml:space="preserve"> Assistant Principal’s</w:t>
      </w:r>
      <w:r w:rsidRPr="004C771A">
        <w:rPr>
          <w:rFonts w:cstheme="minorHAnsi"/>
          <w:i/>
        </w:rPr>
        <w:t xml:space="preserve"> office. Students are encouraged to keep their adrenaline autoinjectors on their person. Adrenaline autoinjectors for general use are available in the First Aid cupboard in the junior building and are labelled “general use”. </w:t>
      </w:r>
    </w:p>
    <w:p w14:paraId="1A86A501" w14:textId="77777777" w:rsidR="00032794" w:rsidRPr="004C771A" w:rsidRDefault="00032794" w:rsidP="00032794">
      <w:pPr>
        <w:pStyle w:val="ListParagraph"/>
        <w:numPr>
          <w:ilvl w:val="0"/>
          <w:numId w:val="18"/>
        </w:numPr>
        <w:tabs>
          <w:tab w:val="num" w:pos="170"/>
        </w:tabs>
        <w:spacing w:after="180" w:line="240" w:lineRule="auto"/>
        <w:ind w:hanging="164"/>
        <w:jc w:val="both"/>
        <w:rPr>
          <w:rFonts w:cstheme="minorHAnsi"/>
        </w:rPr>
      </w:pPr>
      <w:r w:rsidRPr="004C771A">
        <w:rPr>
          <w:rFonts w:cstheme="minorHAnsi"/>
        </w:rPr>
        <w:t>When some students keep their adrenaline autoinjectors on their person and others store them elsewhere:</w:t>
      </w:r>
    </w:p>
    <w:p w14:paraId="3A74E6B7" w14:textId="6DD0E24A" w:rsidR="00032794" w:rsidRPr="004C771A" w:rsidRDefault="00032794" w:rsidP="00032794">
      <w:pPr>
        <w:tabs>
          <w:tab w:val="num" w:pos="170"/>
        </w:tabs>
        <w:spacing w:after="180" w:line="240" w:lineRule="auto"/>
        <w:ind w:left="720"/>
        <w:jc w:val="both"/>
        <w:rPr>
          <w:rFonts w:cstheme="minorHAnsi"/>
          <w:i/>
        </w:rPr>
      </w:pPr>
      <w:r w:rsidRPr="004C771A">
        <w:rPr>
          <w:rFonts w:cstheme="minorHAnsi"/>
          <w:i/>
        </w:rPr>
        <w:t xml:space="preserve">A copy of each student’s Individual Anaphylaxis Management Plan will be stored with their ASCIA Action Plan for Anaphylaxis in individual </w:t>
      </w:r>
      <w:r w:rsidR="00B05681" w:rsidRPr="004C771A">
        <w:rPr>
          <w:rFonts w:cstheme="minorHAnsi"/>
          <w:i/>
        </w:rPr>
        <w:t>first aid bags and on</w:t>
      </w:r>
      <w:r w:rsidRPr="004C771A">
        <w:rPr>
          <w:rFonts w:cstheme="minorHAnsi"/>
          <w:i/>
        </w:rPr>
        <w:t xml:space="preserve"> </w:t>
      </w:r>
      <w:r w:rsidR="00FA38B6" w:rsidRPr="004C771A">
        <w:rPr>
          <w:rFonts w:cstheme="minorHAnsi"/>
          <w:i/>
        </w:rPr>
        <w:t>the first aid information board outside</w:t>
      </w:r>
      <w:r w:rsidRPr="004C771A">
        <w:rPr>
          <w:rFonts w:cstheme="minorHAnsi"/>
          <w:i/>
        </w:rPr>
        <w:t xml:space="preserve"> the </w:t>
      </w:r>
      <w:r w:rsidR="003A356D" w:rsidRPr="004C771A">
        <w:rPr>
          <w:rFonts w:cstheme="minorHAnsi"/>
          <w:i/>
        </w:rPr>
        <w:t>Assistant Principal’s</w:t>
      </w:r>
      <w:r w:rsidRPr="004C771A">
        <w:rPr>
          <w:rFonts w:cstheme="minorHAnsi"/>
          <w:i/>
        </w:rPr>
        <w:t xml:space="preserve"> office. Whilst some students keep their adrenaline autoinjector on their person, medication for those that do not will be stored and labelled with their name in the individual packs on the wall outside the Assistan</w:t>
      </w:r>
      <w:r w:rsidR="003A356D" w:rsidRPr="004C771A">
        <w:rPr>
          <w:rFonts w:cstheme="minorHAnsi"/>
          <w:i/>
        </w:rPr>
        <w:t>t</w:t>
      </w:r>
      <w:r w:rsidRPr="004C771A">
        <w:rPr>
          <w:rFonts w:cstheme="minorHAnsi"/>
          <w:i/>
        </w:rPr>
        <w:t xml:space="preserve"> Principal</w:t>
      </w:r>
      <w:r w:rsidR="003A356D" w:rsidRPr="004C771A">
        <w:rPr>
          <w:rFonts w:cstheme="minorHAnsi"/>
          <w:i/>
        </w:rPr>
        <w:t>’s</w:t>
      </w:r>
      <w:r w:rsidRPr="004C771A">
        <w:rPr>
          <w:rFonts w:cstheme="minorHAnsi"/>
          <w:i/>
        </w:rPr>
        <w:t xml:space="preserve"> office, adrenaline autoinjectors for general use is stored in the First Aid cupboard in the junior building. </w:t>
      </w:r>
    </w:p>
    <w:p w14:paraId="31C3BBAB" w14:textId="77777777" w:rsidR="00032794" w:rsidRPr="004C771A" w:rsidRDefault="00032794" w:rsidP="00032794">
      <w:pPr>
        <w:pStyle w:val="Heading3"/>
        <w:spacing w:after="120" w:line="240" w:lineRule="auto"/>
        <w:jc w:val="both"/>
        <w:rPr>
          <w:rFonts w:asciiTheme="minorHAnsi" w:hAnsiTheme="minorHAnsi" w:cstheme="minorHAnsi"/>
          <w:b/>
          <w:color w:val="000000" w:themeColor="text1"/>
          <w:sz w:val="22"/>
          <w:szCs w:val="22"/>
        </w:rPr>
      </w:pPr>
      <w:r w:rsidRPr="004C771A">
        <w:rPr>
          <w:rFonts w:asciiTheme="minorHAnsi" w:hAnsiTheme="minorHAnsi" w:cstheme="minorHAnsi"/>
          <w:b/>
          <w:color w:val="000000" w:themeColor="text1"/>
          <w:sz w:val="22"/>
          <w:szCs w:val="22"/>
        </w:rPr>
        <w:t>Risk Minimisation Strategies</w:t>
      </w:r>
    </w:p>
    <w:p w14:paraId="3D036A02" w14:textId="6B4E0A61" w:rsidR="00032794" w:rsidRPr="004C771A" w:rsidRDefault="00032794" w:rsidP="00032794">
      <w:pPr>
        <w:rPr>
          <w:rFonts w:cstheme="minorHAnsi"/>
        </w:rPr>
      </w:pPr>
      <w:r w:rsidRPr="004C771A">
        <w:rPr>
          <w:rFonts w:cstheme="minorHAnsi"/>
        </w:rPr>
        <w:t xml:space="preserve">Rainbow P-12 College will put prevention strategies in place for all relevant in-school and out-of-school settings, which include (but </w:t>
      </w:r>
      <w:r w:rsidR="003A356D" w:rsidRPr="004C771A">
        <w:rPr>
          <w:rFonts w:cstheme="minorHAnsi"/>
        </w:rPr>
        <w:t xml:space="preserve">are </w:t>
      </w:r>
      <w:r w:rsidRPr="004C771A">
        <w:rPr>
          <w:rFonts w:cstheme="minorHAnsi"/>
        </w:rPr>
        <w:t>not limited to) the following:</w:t>
      </w:r>
    </w:p>
    <w:p w14:paraId="4706B53A" w14:textId="77777777" w:rsidR="00032794" w:rsidRPr="004C771A" w:rsidRDefault="00032794" w:rsidP="00032794">
      <w:pPr>
        <w:pStyle w:val="ListParagraph"/>
        <w:numPr>
          <w:ilvl w:val="0"/>
          <w:numId w:val="4"/>
        </w:numPr>
        <w:tabs>
          <w:tab w:val="num" w:pos="170"/>
        </w:tabs>
        <w:spacing w:after="84" w:line="240" w:lineRule="auto"/>
        <w:jc w:val="both"/>
        <w:rPr>
          <w:rFonts w:eastAsia="Times New Roman" w:cstheme="minorHAnsi"/>
          <w:color w:val="000000"/>
        </w:rPr>
      </w:pPr>
      <w:r w:rsidRPr="004C771A">
        <w:rPr>
          <w:rFonts w:eastAsia="Times New Roman" w:cstheme="minorHAnsi"/>
          <w:color w:val="000000"/>
        </w:rPr>
        <w:t>during classroom activities (including class rotations, specialist and elective classes)</w:t>
      </w:r>
    </w:p>
    <w:p w14:paraId="67635E7D" w14:textId="77777777" w:rsidR="00032794" w:rsidRPr="004C771A" w:rsidRDefault="00032794" w:rsidP="00032794">
      <w:pPr>
        <w:pStyle w:val="ListParagraph"/>
        <w:numPr>
          <w:ilvl w:val="0"/>
          <w:numId w:val="4"/>
        </w:numPr>
        <w:tabs>
          <w:tab w:val="num" w:pos="170"/>
        </w:tabs>
        <w:spacing w:after="84" w:line="240" w:lineRule="auto"/>
        <w:jc w:val="both"/>
        <w:rPr>
          <w:rFonts w:eastAsia="Times New Roman" w:cstheme="minorHAnsi"/>
          <w:color w:val="000000"/>
        </w:rPr>
      </w:pPr>
      <w:r w:rsidRPr="004C771A">
        <w:rPr>
          <w:rFonts w:eastAsia="Times New Roman" w:cstheme="minorHAnsi"/>
          <w:color w:val="000000"/>
        </w:rPr>
        <w:t>between classes and other breaks</w:t>
      </w:r>
    </w:p>
    <w:p w14:paraId="6A2CDB3E" w14:textId="77777777" w:rsidR="00032794" w:rsidRPr="004C771A" w:rsidRDefault="00032794" w:rsidP="00032794">
      <w:pPr>
        <w:pStyle w:val="ListParagraph"/>
        <w:numPr>
          <w:ilvl w:val="0"/>
          <w:numId w:val="4"/>
        </w:numPr>
        <w:tabs>
          <w:tab w:val="num" w:pos="170"/>
        </w:tabs>
        <w:spacing w:after="84" w:line="240" w:lineRule="auto"/>
        <w:jc w:val="both"/>
        <w:rPr>
          <w:rFonts w:eastAsia="Times New Roman" w:cstheme="minorHAnsi"/>
          <w:color w:val="000000"/>
        </w:rPr>
      </w:pPr>
      <w:r w:rsidRPr="004C771A">
        <w:rPr>
          <w:rFonts w:eastAsia="Times New Roman" w:cstheme="minorHAnsi"/>
          <w:color w:val="000000"/>
        </w:rPr>
        <w:t>in canteens</w:t>
      </w:r>
    </w:p>
    <w:p w14:paraId="55E3C0B3" w14:textId="77777777" w:rsidR="00032794" w:rsidRPr="004C771A" w:rsidRDefault="00032794" w:rsidP="00032794">
      <w:pPr>
        <w:pStyle w:val="ListParagraph"/>
        <w:numPr>
          <w:ilvl w:val="0"/>
          <w:numId w:val="4"/>
        </w:numPr>
        <w:tabs>
          <w:tab w:val="num" w:pos="170"/>
        </w:tabs>
        <w:spacing w:after="84" w:line="240" w:lineRule="auto"/>
        <w:jc w:val="both"/>
        <w:rPr>
          <w:rFonts w:eastAsia="Times New Roman" w:cstheme="minorHAnsi"/>
          <w:color w:val="000000"/>
        </w:rPr>
      </w:pPr>
      <w:r w:rsidRPr="004C771A">
        <w:rPr>
          <w:rFonts w:eastAsia="Times New Roman" w:cstheme="minorHAnsi"/>
          <w:color w:val="000000"/>
        </w:rPr>
        <w:t>during recess and lunchtimes</w:t>
      </w:r>
    </w:p>
    <w:p w14:paraId="1D647170" w14:textId="77777777" w:rsidR="00032794" w:rsidRPr="004C771A" w:rsidRDefault="00032794" w:rsidP="00032794">
      <w:pPr>
        <w:pStyle w:val="ListParagraph"/>
        <w:numPr>
          <w:ilvl w:val="0"/>
          <w:numId w:val="4"/>
        </w:numPr>
        <w:tabs>
          <w:tab w:val="num" w:pos="170"/>
        </w:tabs>
        <w:spacing w:after="84" w:line="240" w:lineRule="auto"/>
        <w:jc w:val="both"/>
        <w:rPr>
          <w:rFonts w:eastAsia="Times New Roman" w:cstheme="minorHAnsi"/>
          <w:color w:val="000000"/>
        </w:rPr>
      </w:pPr>
      <w:r w:rsidRPr="004C771A">
        <w:rPr>
          <w:rFonts w:eastAsia="Times New Roman" w:cstheme="minorHAnsi"/>
          <w:color w:val="000000"/>
        </w:rPr>
        <w:t>before and after school</w:t>
      </w:r>
    </w:p>
    <w:p w14:paraId="3160AA6F" w14:textId="14AB6404" w:rsidR="00032794" w:rsidRPr="004C771A" w:rsidRDefault="00032794" w:rsidP="00032794">
      <w:pPr>
        <w:pStyle w:val="ListParagraph"/>
        <w:numPr>
          <w:ilvl w:val="0"/>
          <w:numId w:val="4"/>
        </w:numPr>
        <w:tabs>
          <w:tab w:val="num" w:pos="170"/>
        </w:tabs>
        <w:spacing w:after="84" w:line="240" w:lineRule="auto"/>
        <w:jc w:val="both"/>
        <w:rPr>
          <w:rFonts w:eastAsia="Times New Roman" w:cstheme="minorHAnsi"/>
          <w:color w:val="000000"/>
        </w:rPr>
      </w:pPr>
      <w:r w:rsidRPr="004C771A">
        <w:rPr>
          <w:rFonts w:eastAsia="Times New Roman" w:cstheme="minorHAnsi"/>
          <w:color w:val="000000"/>
        </w:rPr>
        <w:t>special events including incursions, sport</w:t>
      </w:r>
      <w:r w:rsidR="003A356D" w:rsidRPr="004C771A">
        <w:rPr>
          <w:rFonts w:eastAsia="Times New Roman" w:cstheme="minorHAnsi"/>
          <w:color w:val="000000"/>
        </w:rPr>
        <w:t>,</w:t>
      </w:r>
      <w:r w:rsidRPr="004C771A">
        <w:rPr>
          <w:rFonts w:eastAsia="Times New Roman" w:cstheme="minorHAnsi"/>
          <w:color w:val="000000"/>
        </w:rPr>
        <w:t xml:space="preserve"> cultural days, fetes or class parties, excursions and camps.</w:t>
      </w:r>
    </w:p>
    <w:p w14:paraId="64772882" w14:textId="77777777" w:rsidR="00032794" w:rsidRPr="004C771A" w:rsidRDefault="00032794" w:rsidP="00032794">
      <w:pPr>
        <w:pStyle w:val="ListParagraph"/>
        <w:spacing w:after="84" w:line="240" w:lineRule="auto"/>
        <w:ind w:left="644"/>
        <w:jc w:val="both"/>
        <w:rPr>
          <w:rFonts w:eastAsia="Times New Roman" w:cstheme="minorHAnsi"/>
          <w:color w:val="000000"/>
        </w:rPr>
      </w:pPr>
    </w:p>
    <w:p w14:paraId="0A53D924" w14:textId="77777777" w:rsidR="00032794" w:rsidRPr="004C771A" w:rsidRDefault="00032794" w:rsidP="00032794">
      <w:pPr>
        <w:pStyle w:val="ListParagraph"/>
        <w:spacing w:after="84" w:line="240" w:lineRule="auto"/>
        <w:ind w:left="644"/>
        <w:jc w:val="both"/>
        <w:rPr>
          <w:rFonts w:eastAsia="Times New Roman" w:cstheme="minorHAnsi"/>
          <w:color w:val="000000"/>
        </w:rPr>
      </w:pPr>
    </w:p>
    <w:p w14:paraId="15E5C56B" w14:textId="77777777" w:rsidR="00082A57" w:rsidRDefault="00082A57" w:rsidP="00032794">
      <w:pPr>
        <w:tabs>
          <w:tab w:val="num" w:pos="170"/>
        </w:tabs>
        <w:spacing w:after="84" w:line="240" w:lineRule="auto"/>
        <w:jc w:val="both"/>
        <w:rPr>
          <w:rFonts w:cstheme="minorHAnsi"/>
          <w:i/>
        </w:rPr>
      </w:pPr>
    </w:p>
    <w:p w14:paraId="4A59E84E" w14:textId="55BB84E2" w:rsidR="00032794" w:rsidRPr="004C771A" w:rsidRDefault="00032794" w:rsidP="00032794">
      <w:pPr>
        <w:tabs>
          <w:tab w:val="num" w:pos="170"/>
        </w:tabs>
        <w:spacing w:after="84" w:line="240" w:lineRule="auto"/>
        <w:jc w:val="both"/>
        <w:rPr>
          <w:rFonts w:cstheme="minorHAnsi"/>
          <w:i/>
        </w:rPr>
      </w:pPr>
      <w:r w:rsidRPr="004C771A">
        <w:rPr>
          <w:rFonts w:cstheme="minorHAnsi"/>
          <w:i/>
        </w:rPr>
        <w:lastRenderedPageBreak/>
        <w:t>To reduce the risk of a student suffering from an anaphylactic reaction at Rainbow P-12 College, we have put in place the following strategies:</w:t>
      </w:r>
    </w:p>
    <w:p w14:paraId="7631D372" w14:textId="77777777" w:rsidR="00032794" w:rsidRPr="004C771A" w:rsidRDefault="00032794" w:rsidP="00032794">
      <w:pPr>
        <w:tabs>
          <w:tab w:val="num" w:pos="170"/>
        </w:tabs>
        <w:spacing w:after="84" w:line="240" w:lineRule="auto"/>
        <w:ind w:left="720"/>
        <w:jc w:val="both"/>
        <w:rPr>
          <w:rFonts w:cstheme="minorHAnsi"/>
          <w:i/>
        </w:rPr>
      </w:pPr>
    </w:p>
    <w:p w14:paraId="7089B7D1" w14:textId="77777777" w:rsidR="00032794" w:rsidRPr="004C771A" w:rsidRDefault="00032794" w:rsidP="00032794">
      <w:pPr>
        <w:pStyle w:val="ListParagraph"/>
        <w:numPr>
          <w:ilvl w:val="0"/>
          <w:numId w:val="5"/>
        </w:numPr>
        <w:tabs>
          <w:tab w:val="num" w:pos="170"/>
        </w:tabs>
        <w:spacing w:after="84" w:line="240" w:lineRule="auto"/>
        <w:jc w:val="both"/>
        <w:rPr>
          <w:rFonts w:eastAsia="Times New Roman" w:cstheme="minorHAnsi"/>
          <w:i/>
          <w:color w:val="000000"/>
        </w:rPr>
      </w:pPr>
      <w:r w:rsidRPr="004C771A">
        <w:rPr>
          <w:rFonts w:eastAsia="Times New Roman" w:cstheme="minorHAnsi"/>
          <w:i/>
          <w:color w:val="000000"/>
        </w:rPr>
        <w:t>ensuring all teaching staff are aware of the trigger allergens for each student.</w:t>
      </w:r>
    </w:p>
    <w:p w14:paraId="6E5DD36B" w14:textId="16DE970A" w:rsidR="00032794" w:rsidRPr="004C771A" w:rsidRDefault="00032794" w:rsidP="00032794">
      <w:pPr>
        <w:pStyle w:val="ListParagraph"/>
        <w:numPr>
          <w:ilvl w:val="0"/>
          <w:numId w:val="5"/>
        </w:numPr>
        <w:tabs>
          <w:tab w:val="num" w:pos="170"/>
        </w:tabs>
        <w:spacing w:after="84" w:line="240" w:lineRule="auto"/>
        <w:jc w:val="both"/>
        <w:rPr>
          <w:rFonts w:eastAsia="Times New Roman" w:cstheme="minorHAnsi"/>
          <w:i/>
          <w:color w:val="000000"/>
        </w:rPr>
      </w:pPr>
      <w:r w:rsidRPr="004C771A">
        <w:rPr>
          <w:rFonts w:eastAsia="Times New Roman" w:cstheme="minorHAnsi"/>
          <w:i/>
          <w:color w:val="000000"/>
        </w:rPr>
        <w:t xml:space="preserve">Ensuring volunteers and CRT staff are informed upon arrival at school if they are caring for a student at risk of anaphylaxis and their role in responding to an </w:t>
      </w:r>
      <w:r w:rsidR="003A356D" w:rsidRPr="004C771A">
        <w:rPr>
          <w:rFonts w:eastAsia="Times New Roman" w:cstheme="minorHAnsi"/>
          <w:i/>
          <w:color w:val="000000"/>
        </w:rPr>
        <w:t>anaphylactic</w:t>
      </w:r>
      <w:r w:rsidRPr="004C771A">
        <w:rPr>
          <w:rFonts w:eastAsia="Times New Roman" w:cstheme="minorHAnsi"/>
          <w:i/>
          <w:color w:val="000000"/>
        </w:rPr>
        <w:t xml:space="preserve"> </w:t>
      </w:r>
      <w:r w:rsidR="003A356D" w:rsidRPr="004C771A">
        <w:rPr>
          <w:rFonts w:eastAsia="Times New Roman" w:cstheme="minorHAnsi"/>
          <w:i/>
          <w:color w:val="000000"/>
        </w:rPr>
        <w:t>reaction</w:t>
      </w:r>
      <w:r w:rsidRPr="004C771A">
        <w:rPr>
          <w:rFonts w:eastAsia="Times New Roman" w:cstheme="minorHAnsi"/>
          <w:i/>
          <w:color w:val="000000"/>
        </w:rPr>
        <w:t>.</w:t>
      </w:r>
    </w:p>
    <w:p w14:paraId="2084B1E0" w14:textId="77777777" w:rsidR="00032794" w:rsidRPr="004C771A" w:rsidRDefault="00032794" w:rsidP="00032794">
      <w:pPr>
        <w:pStyle w:val="ListParagraph"/>
        <w:numPr>
          <w:ilvl w:val="0"/>
          <w:numId w:val="5"/>
        </w:numPr>
        <w:tabs>
          <w:tab w:val="num" w:pos="170"/>
        </w:tabs>
        <w:spacing w:after="84" w:line="240" w:lineRule="auto"/>
        <w:jc w:val="both"/>
        <w:rPr>
          <w:rFonts w:eastAsia="Times New Roman" w:cstheme="minorHAnsi"/>
          <w:i/>
          <w:color w:val="000000"/>
        </w:rPr>
      </w:pPr>
      <w:r w:rsidRPr="004C771A">
        <w:rPr>
          <w:rFonts w:eastAsia="Times New Roman" w:cstheme="minorHAnsi"/>
          <w:i/>
          <w:color w:val="000000"/>
        </w:rPr>
        <w:t>school canteen staff are trained in appropriate food handling to reduce the risk of cross-contamination</w:t>
      </w:r>
    </w:p>
    <w:p w14:paraId="1DA8978C" w14:textId="78138732" w:rsidR="00032794" w:rsidRPr="004C771A" w:rsidRDefault="00032794" w:rsidP="00032794">
      <w:pPr>
        <w:pStyle w:val="ListParagraph"/>
        <w:numPr>
          <w:ilvl w:val="0"/>
          <w:numId w:val="5"/>
        </w:numPr>
        <w:tabs>
          <w:tab w:val="num" w:pos="170"/>
        </w:tabs>
        <w:spacing w:after="84" w:line="240" w:lineRule="auto"/>
        <w:jc w:val="both"/>
        <w:rPr>
          <w:rFonts w:eastAsia="Times New Roman" w:cstheme="minorHAnsi"/>
          <w:i/>
          <w:color w:val="000000"/>
        </w:rPr>
      </w:pPr>
      <w:r w:rsidRPr="004C771A">
        <w:rPr>
          <w:rFonts w:eastAsia="Times New Roman" w:cstheme="minorHAnsi"/>
          <w:i/>
          <w:color w:val="000000"/>
        </w:rPr>
        <w:t xml:space="preserve">all staff to undertake anaphylaxis training and </w:t>
      </w:r>
      <w:r w:rsidR="003A356D" w:rsidRPr="004C771A">
        <w:rPr>
          <w:rFonts w:eastAsia="Times New Roman" w:cstheme="minorHAnsi"/>
          <w:i/>
          <w:color w:val="000000"/>
        </w:rPr>
        <w:t>ensure</w:t>
      </w:r>
      <w:r w:rsidRPr="004C771A">
        <w:rPr>
          <w:rFonts w:eastAsia="Times New Roman" w:cstheme="minorHAnsi"/>
          <w:i/>
          <w:color w:val="000000"/>
        </w:rPr>
        <w:t xml:space="preserve"> all staff are reminded each semester about anaphylaxis procedures.</w:t>
      </w:r>
    </w:p>
    <w:p w14:paraId="67CAA009" w14:textId="77777777" w:rsidR="00032794" w:rsidRPr="004C771A" w:rsidRDefault="00032794" w:rsidP="00032794">
      <w:pPr>
        <w:pStyle w:val="ListParagraph"/>
        <w:numPr>
          <w:ilvl w:val="0"/>
          <w:numId w:val="5"/>
        </w:numPr>
        <w:tabs>
          <w:tab w:val="num" w:pos="170"/>
        </w:tabs>
        <w:spacing w:after="84" w:line="240" w:lineRule="auto"/>
        <w:jc w:val="both"/>
        <w:rPr>
          <w:rFonts w:eastAsia="Times New Roman" w:cstheme="minorHAnsi"/>
          <w:i/>
          <w:color w:val="000000"/>
        </w:rPr>
      </w:pPr>
      <w:r w:rsidRPr="004C771A">
        <w:rPr>
          <w:rFonts w:eastAsia="Times New Roman" w:cstheme="minorHAnsi"/>
          <w:i/>
          <w:color w:val="000000"/>
        </w:rPr>
        <w:t>a general use adrenaline autoinjector will be stored First Aid cupboard in the junior school.</w:t>
      </w:r>
    </w:p>
    <w:p w14:paraId="636A72BA" w14:textId="77777777" w:rsidR="00032794" w:rsidRPr="004C771A" w:rsidRDefault="00032794" w:rsidP="00032794">
      <w:pPr>
        <w:pStyle w:val="ListParagraph"/>
        <w:numPr>
          <w:ilvl w:val="0"/>
          <w:numId w:val="5"/>
        </w:numPr>
        <w:tabs>
          <w:tab w:val="num" w:pos="170"/>
        </w:tabs>
        <w:spacing w:after="84" w:line="240" w:lineRule="auto"/>
        <w:jc w:val="both"/>
        <w:rPr>
          <w:rFonts w:eastAsia="Times New Roman" w:cstheme="minorHAnsi"/>
          <w:i/>
          <w:color w:val="000000"/>
        </w:rPr>
      </w:pPr>
      <w:r w:rsidRPr="004C771A">
        <w:rPr>
          <w:rFonts w:eastAsia="Times New Roman" w:cstheme="minorHAnsi"/>
          <w:i/>
          <w:color w:val="000000"/>
        </w:rPr>
        <w:t>Ensuring students and parents are aware of anaphylaxis systems and procedures</w:t>
      </w:r>
    </w:p>
    <w:p w14:paraId="05C03446" w14:textId="20367B0F" w:rsidR="00032794" w:rsidRPr="004C771A" w:rsidRDefault="00032794" w:rsidP="00032794">
      <w:pPr>
        <w:pStyle w:val="ListParagraph"/>
        <w:numPr>
          <w:ilvl w:val="0"/>
          <w:numId w:val="5"/>
        </w:numPr>
        <w:tabs>
          <w:tab w:val="num" w:pos="170"/>
        </w:tabs>
        <w:spacing w:after="84" w:line="240" w:lineRule="auto"/>
        <w:jc w:val="both"/>
        <w:rPr>
          <w:rFonts w:eastAsia="Times New Roman" w:cstheme="minorHAnsi"/>
          <w:i/>
          <w:color w:val="000000"/>
        </w:rPr>
      </w:pPr>
      <w:r w:rsidRPr="004C771A">
        <w:rPr>
          <w:rFonts w:eastAsia="Times New Roman" w:cstheme="minorHAnsi"/>
          <w:i/>
          <w:color w:val="000000"/>
        </w:rPr>
        <w:t xml:space="preserve">Planning for off-site activities will include risk minimisation strategies for students at risk of anaphylaxis including supervision requirements, </w:t>
      </w:r>
      <w:r w:rsidR="003A356D" w:rsidRPr="004C771A">
        <w:rPr>
          <w:rFonts w:eastAsia="Times New Roman" w:cstheme="minorHAnsi"/>
          <w:i/>
          <w:color w:val="000000"/>
        </w:rPr>
        <w:t xml:space="preserve">the </w:t>
      </w:r>
      <w:r w:rsidRPr="004C771A">
        <w:rPr>
          <w:rFonts w:eastAsia="Times New Roman" w:cstheme="minorHAnsi"/>
          <w:i/>
          <w:color w:val="000000"/>
        </w:rPr>
        <w:t xml:space="preserve">appropriate number of trained staff, emergency response procedures and other risk controls appropriate to the activity and students attending. </w:t>
      </w:r>
    </w:p>
    <w:p w14:paraId="39A207B8" w14:textId="77777777" w:rsidR="00032794" w:rsidRPr="00032794" w:rsidRDefault="00032794" w:rsidP="00032794">
      <w:pPr>
        <w:pStyle w:val="ListBullet"/>
        <w:numPr>
          <w:ilvl w:val="0"/>
          <w:numId w:val="0"/>
        </w:numPr>
        <w:spacing w:after="180"/>
        <w:ind w:left="510" w:hanging="170"/>
        <w:rPr>
          <w:rFonts w:asciiTheme="minorHAnsi" w:hAnsiTheme="minorHAnsi" w:cstheme="minorHAnsi"/>
          <w:sz w:val="22"/>
          <w:szCs w:val="22"/>
        </w:rPr>
      </w:pPr>
      <w:r w:rsidRPr="00032794">
        <w:rPr>
          <w:rFonts w:asciiTheme="minorHAnsi" w:hAnsiTheme="minorHAnsi" w:cstheme="minorHAnsi"/>
          <w:sz w:val="22"/>
          <w:szCs w:val="22"/>
        </w:rPr>
        <w:t>Other prevention strategies</w:t>
      </w:r>
    </w:p>
    <w:tbl>
      <w:tblPr>
        <w:tblStyle w:val="TableGrid"/>
        <w:tblW w:w="0" w:type="auto"/>
        <w:tblInd w:w="510" w:type="dxa"/>
        <w:tblLook w:val="04A0" w:firstRow="1" w:lastRow="0" w:firstColumn="1" w:lastColumn="0" w:noHBand="0" w:noVBand="1"/>
      </w:tblPr>
      <w:tblGrid>
        <w:gridCol w:w="1829"/>
        <w:gridCol w:w="7999"/>
      </w:tblGrid>
      <w:tr w:rsidR="00032794" w:rsidRPr="00032794" w14:paraId="6D6DC071" w14:textId="77777777" w:rsidTr="00297227">
        <w:tc>
          <w:tcPr>
            <w:tcW w:w="1866" w:type="dxa"/>
          </w:tcPr>
          <w:p w14:paraId="180EF0B8" w14:textId="77777777" w:rsidR="00032794" w:rsidRPr="00032794" w:rsidRDefault="00032794" w:rsidP="00297227">
            <w:pPr>
              <w:pStyle w:val="ListBullet"/>
              <w:numPr>
                <w:ilvl w:val="0"/>
                <w:numId w:val="0"/>
              </w:numPr>
              <w:spacing w:after="180"/>
              <w:rPr>
                <w:rFonts w:asciiTheme="minorHAnsi" w:hAnsiTheme="minorHAnsi" w:cstheme="minorHAnsi"/>
                <w:sz w:val="22"/>
                <w:szCs w:val="22"/>
              </w:rPr>
            </w:pPr>
            <w:r w:rsidRPr="00032794">
              <w:rPr>
                <w:rFonts w:asciiTheme="minorHAnsi" w:hAnsiTheme="minorHAnsi" w:cstheme="minorHAnsi"/>
                <w:sz w:val="22"/>
                <w:szCs w:val="22"/>
              </w:rPr>
              <w:t>Setting</w:t>
            </w:r>
          </w:p>
        </w:tc>
        <w:tc>
          <w:tcPr>
            <w:tcW w:w="8306" w:type="dxa"/>
          </w:tcPr>
          <w:p w14:paraId="10357247" w14:textId="77777777" w:rsidR="00032794" w:rsidRPr="00032794" w:rsidRDefault="00032794" w:rsidP="00297227">
            <w:pPr>
              <w:pStyle w:val="ListBullet"/>
              <w:numPr>
                <w:ilvl w:val="0"/>
                <w:numId w:val="0"/>
              </w:numPr>
              <w:spacing w:after="180"/>
              <w:rPr>
                <w:rFonts w:asciiTheme="minorHAnsi" w:hAnsiTheme="minorHAnsi" w:cstheme="minorHAnsi"/>
                <w:sz w:val="22"/>
                <w:szCs w:val="22"/>
              </w:rPr>
            </w:pPr>
            <w:r w:rsidRPr="00032794">
              <w:rPr>
                <w:rFonts w:asciiTheme="minorHAnsi" w:hAnsiTheme="minorHAnsi" w:cstheme="minorHAnsi"/>
                <w:sz w:val="22"/>
                <w:szCs w:val="22"/>
              </w:rPr>
              <w:t>Strategies</w:t>
            </w:r>
          </w:p>
        </w:tc>
      </w:tr>
      <w:tr w:rsidR="00032794" w:rsidRPr="00032794" w14:paraId="0EB3FE1E" w14:textId="77777777" w:rsidTr="00297227">
        <w:tc>
          <w:tcPr>
            <w:tcW w:w="1866" w:type="dxa"/>
          </w:tcPr>
          <w:p w14:paraId="267CA72A" w14:textId="77777777" w:rsidR="00032794" w:rsidRPr="00032794" w:rsidRDefault="00032794" w:rsidP="00297227">
            <w:pPr>
              <w:pStyle w:val="ListBullet"/>
              <w:numPr>
                <w:ilvl w:val="0"/>
                <w:numId w:val="0"/>
              </w:numPr>
              <w:spacing w:after="180"/>
              <w:rPr>
                <w:rFonts w:asciiTheme="minorHAnsi" w:hAnsiTheme="minorHAnsi" w:cstheme="minorHAnsi"/>
                <w:sz w:val="22"/>
                <w:szCs w:val="22"/>
              </w:rPr>
            </w:pPr>
            <w:r w:rsidRPr="00032794">
              <w:rPr>
                <w:rFonts w:asciiTheme="minorHAnsi" w:hAnsiTheme="minorHAnsi" w:cstheme="minorHAnsi"/>
                <w:sz w:val="22"/>
                <w:szCs w:val="22"/>
              </w:rPr>
              <w:t>School</w:t>
            </w:r>
          </w:p>
        </w:tc>
        <w:tc>
          <w:tcPr>
            <w:tcW w:w="8306" w:type="dxa"/>
          </w:tcPr>
          <w:p w14:paraId="1725B054" w14:textId="77777777" w:rsidR="00032794" w:rsidRPr="00032794" w:rsidRDefault="00032794" w:rsidP="00032794">
            <w:pPr>
              <w:pStyle w:val="ListBullet"/>
              <w:numPr>
                <w:ilvl w:val="0"/>
                <w:numId w:val="19"/>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A copy of the student’s management plan will be clearly displayed and accessible in the General Office and in the primary Staff area for primary students</w:t>
            </w:r>
          </w:p>
          <w:p w14:paraId="1BEA5797" w14:textId="23E488DC" w:rsidR="00032794" w:rsidRPr="00032794" w:rsidRDefault="00032794" w:rsidP="00032794">
            <w:pPr>
              <w:pStyle w:val="ListBullet"/>
              <w:numPr>
                <w:ilvl w:val="0"/>
                <w:numId w:val="19"/>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 xml:space="preserve">Medications including Epipens will be stored in </w:t>
            </w:r>
            <w:r w:rsidR="00B04ADA">
              <w:rPr>
                <w:rFonts w:asciiTheme="minorHAnsi" w:hAnsiTheme="minorHAnsi" w:cstheme="minorHAnsi"/>
                <w:sz w:val="22"/>
                <w:szCs w:val="22"/>
              </w:rPr>
              <w:t>individual student packs outside the Assistant Principal’s office</w:t>
            </w:r>
            <w:r w:rsidR="00201489">
              <w:rPr>
                <w:rFonts w:asciiTheme="minorHAnsi" w:hAnsiTheme="minorHAnsi" w:cstheme="minorHAnsi"/>
                <w:sz w:val="22"/>
                <w:szCs w:val="22"/>
              </w:rPr>
              <w:t xml:space="preserve"> or “General use” in First Aid </w:t>
            </w:r>
            <w:r w:rsidR="00615BAC">
              <w:rPr>
                <w:rFonts w:asciiTheme="minorHAnsi" w:hAnsiTheme="minorHAnsi" w:cstheme="minorHAnsi"/>
                <w:sz w:val="22"/>
                <w:szCs w:val="22"/>
              </w:rPr>
              <w:t>cupboard in junior building.</w:t>
            </w:r>
          </w:p>
          <w:p w14:paraId="082F03DE" w14:textId="77777777" w:rsidR="00032794" w:rsidRPr="00032794" w:rsidRDefault="00032794" w:rsidP="00032794">
            <w:pPr>
              <w:pStyle w:val="ListBullet"/>
              <w:numPr>
                <w:ilvl w:val="0"/>
                <w:numId w:val="19"/>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The school community will be made aware of the school’s anaphylaxis policy through newsletter articles</w:t>
            </w:r>
          </w:p>
        </w:tc>
      </w:tr>
      <w:tr w:rsidR="00032794" w:rsidRPr="00032794" w14:paraId="43C645B0" w14:textId="77777777" w:rsidTr="00297227">
        <w:tc>
          <w:tcPr>
            <w:tcW w:w="1866" w:type="dxa"/>
          </w:tcPr>
          <w:p w14:paraId="2A288DA8" w14:textId="77777777" w:rsidR="00032794" w:rsidRPr="00032794" w:rsidRDefault="00032794" w:rsidP="00297227">
            <w:pPr>
              <w:pStyle w:val="ListBullet"/>
              <w:numPr>
                <w:ilvl w:val="0"/>
                <w:numId w:val="0"/>
              </w:numPr>
              <w:spacing w:after="180"/>
              <w:rPr>
                <w:rFonts w:asciiTheme="minorHAnsi" w:hAnsiTheme="minorHAnsi" w:cstheme="minorHAnsi"/>
                <w:sz w:val="22"/>
                <w:szCs w:val="22"/>
              </w:rPr>
            </w:pPr>
            <w:r w:rsidRPr="00032794">
              <w:rPr>
                <w:rFonts w:asciiTheme="minorHAnsi" w:hAnsiTheme="minorHAnsi" w:cstheme="minorHAnsi"/>
                <w:sz w:val="22"/>
                <w:szCs w:val="22"/>
              </w:rPr>
              <w:t>Classroom</w:t>
            </w:r>
          </w:p>
        </w:tc>
        <w:tc>
          <w:tcPr>
            <w:tcW w:w="8306" w:type="dxa"/>
          </w:tcPr>
          <w:p w14:paraId="70CF27D1" w14:textId="77777777" w:rsidR="00032794" w:rsidRPr="00032794" w:rsidRDefault="00032794" w:rsidP="00032794">
            <w:pPr>
              <w:pStyle w:val="ListBullet"/>
              <w:numPr>
                <w:ilvl w:val="0"/>
                <w:numId w:val="20"/>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Liaise with parents/guardians about food related events ahead of time</w:t>
            </w:r>
          </w:p>
          <w:p w14:paraId="56376932" w14:textId="77777777" w:rsidR="00032794" w:rsidRPr="00032794" w:rsidRDefault="00032794" w:rsidP="00032794">
            <w:pPr>
              <w:pStyle w:val="ListBullet"/>
              <w:numPr>
                <w:ilvl w:val="0"/>
                <w:numId w:val="20"/>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Use non-food treats if possible or supply alternative treats. Treats for other students should aim to minimise known allergens</w:t>
            </w:r>
          </w:p>
          <w:p w14:paraId="26CB8F23" w14:textId="77777777" w:rsidR="00032794" w:rsidRPr="00032794" w:rsidRDefault="00032794" w:rsidP="00032794">
            <w:pPr>
              <w:pStyle w:val="ListBullet"/>
              <w:numPr>
                <w:ilvl w:val="0"/>
                <w:numId w:val="20"/>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Be aware of hidden allergens in food technology, art and science classes e.g. egg cartons</w:t>
            </w:r>
          </w:p>
          <w:p w14:paraId="6A3F01BC" w14:textId="77777777" w:rsidR="00032794" w:rsidRPr="00032794" w:rsidRDefault="00032794" w:rsidP="00032794">
            <w:pPr>
              <w:pStyle w:val="ListBullet"/>
              <w:numPr>
                <w:ilvl w:val="0"/>
                <w:numId w:val="20"/>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regular reminders are given to students about the importance of hand washing and not sharing food</w:t>
            </w:r>
          </w:p>
          <w:p w14:paraId="0E328934" w14:textId="77777777" w:rsidR="00032794" w:rsidRPr="00032794" w:rsidRDefault="00032794" w:rsidP="00032794">
            <w:pPr>
              <w:pStyle w:val="ListBullet"/>
              <w:numPr>
                <w:ilvl w:val="0"/>
                <w:numId w:val="20"/>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CRT staff are familiar with the ASCIA plan</w:t>
            </w:r>
          </w:p>
        </w:tc>
      </w:tr>
      <w:tr w:rsidR="00032794" w:rsidRPr="00032794" w14:paraId="5292A4D2" w14:textId="77777777" w:rsidTr="00297227">
        <w:tc>
          <w:tcPr>
            <w:tcW w:w="1866" w:type="dxa"/>
          </w:tcPr>
          <w:p w14:paraId="286C5AD0" w14:textId="77777777" w:rsidR="00032794" w:rsidRPr="00032794" w:rsidRDefault="00032794" w:rsidP="00297227">
            <w:pPr>
              <w:pStyle w:val="ListBullet"/>
              <w:numPr>
                <w:ilvl w:val="0"/>
                <w:numId w:val="0"/>
              </w:numPr>
              <w:spacing w:after="180"/>
              <w:rPr>
                <w:rFonts w:asciiTheme="minorHAnsi" w:hAnsiTheme="minorHAnsi" w:cstheme="minorHAnsi"/>
                <w:sz w:val="22"/>
                <w:szCs w:val="22"/>
              </w:rPr>
            </w:pPr>
            <w:r w:rsidRPr="00032794">
              <w:rPr>
                <w:rFonts w:asciiTheme="minorHAnsi" w:hAnsiTheme="minorHAnsi" w:cstheme="minorHAnsi"/>
                <w:sz w:val="22"/>
                <w:szCs w:val="22"/>
              </w:rPr>
              <w:t>Yard</w:t>
            </w:r>
          </w:p>
        </w:tc>
        <w:tc>
          <w:tcPr>
            <w:tcW w:w="8306" w:type="dxa"/>
          </w:tcPr>
          <w:p w14:paraId="5FE4AA4A" w14:textId="77777777" w:rsidR="00032794" w:rsidRPr="00032794" w:rsidRDefault="00032794" w:rsidP="00032794">
            <w:pPr>
              <w:pStyle w:val="ListBullet"/>
              <w:numPr>
                <w:ilvl w:val="0"/>
                <w:numId w:val="21"/>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bins are covered to prevent insects</w:t>
            </w:r>
          </w:p>
          <w:p w14:paraId="6265B2B8" w14:textId="77777777" w:rsidR="00032794" w:rsidRPr="00032794" w:rsidRDefault="00032794" w:rsidP="00032794">
            <w:pPr>
              <w:pStyle w:val="ListBullet"/>
              <w:numPr>
                <w:ilvl w:val="0"/>
                <w:numId w:val="21"/>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yard duty teachers wear the high visibility vests</w:t>
            </w:r>
          </w:p>
          <w:p w14:paraId="728634E0" w14:textId="77777777" w:rsidR="00032794" w:rsidRPr="00032794" w:rsidRDefault="00032794" w:rsidP="00032794">
            <w:pPr>
              <w:pStyle w:val="ListBullet"/>
              <w:numPr>
                <w:ilvl w:val="0"/>
                <w:numId w:val="21"/>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yard duty teachers are aware of first aid responses</w:t>
            </w:r>
          </w:p>
          <w:p w14:paraId="21A77521" w14:textId="77777777" w:rsidR="00032794" w:rsidRPr="00032794" w:rsidRDefault="00032794" w:rsidP="00032794">
            <w:pPr>
              <w:pStyle w:val="ListBullet"/>
              <w:numPr>
                <w:ilvl w:val="1"/>
                <w:numId w:val="21"/>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Identify the incident</w:t>
            </w:r>
          </w:p>
          <w:p w14:paraId="3045414A" w14:textId="77777777" w:rsidR="00032794" w:rsidRPr="00032794" w:rsidRDefault="00032794" w:rsidP="00032794">
            <w:pPr>
              <w:pStyle w:val="ListBullet"/>
              <w:numPr>
                <w:ilvl w:val="1"/>
                <w:numId w:val="21"/>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Stay with patient</w:t>
            </w:r>
          </w:p>
          <w:p w14:paraId="6BE6869A" w14:textId="1429403E" w:rsidR="00032794" w:rsidRPr="00032794" w:rsidRDefault="00032794" w:rsidP="00032794">
            <w:pPr>
              <w:pStyle w:val="ListBullet"/>
              <w:numPr>
                <w:ilvl w:val="1"/>
                <w:numId w:val="21"/>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 xml:space="preserve">Send two students to </w:t>
            </w:r>
            <w:r w:rsidR="00615BAC">
              <w:rPr>
                <w:rFonts w:asciiTheme="minorHAnsi" w:hAnsiTheme="minorHAnsi" w:cstheme="minorHAnsi"/>
                <w:sz w:val="22"/>
                <w:szCs w:val="22"/>
              </w:rPr>
              <w:t>staffroom</w:t>
            </w:r>
            <w:r w:rsidRPr="00032794">
              <w:rPr>
                <w:rFonts w:asciiTheme="minorHAnsi" w:hAnsiTheme="minorHAnsi" w:cstheme="minorHAnsi"/>
                <w:sz w:val="22"/>
                <w:szCs w:val="22"/>
              </w:rPr>
              <w:t xml:space="preserve"> to report anaphylactic incident</w:t>
            </w:r>
          </w:p>
          <w:p w14:paraId="05C6B02B" w14:textId="5EDA7BA1" w:rsidR="00032794" w:rsidRPr="00032794" w:rsidRDefault="00615BAC" w:rsidP="00032794">
            <w:pPr>
              <w:pStyle w:val="ListBullet"/>
              <w:numPr>
                <w:ilvl w:val="1"/>
                <w:numId w:val="21"/>
              </w:numPr>
              <w:spacing w:after="180" w:line="220" w:lineRule="atLeast"/>
              <w:rPr>
                <w:rFonts w:asciiTheme="minorHAnsi" w:hAnsiTheme="minorHAnsi" w:cstheme="minorHAnsi"/>
                <w:sz w:val="22"/>
                <w:szCs w:val="22"/>
              </w:rPr>
            </w:pPr>
            <w:r>
              <w:rPr>
                <w:rFonts w:asciiTheme="minorHAnsi" w:hAnsiTheme="minorHAnsi" w:cstheme="minorHAnsi"/>
                <w:sz w:val="22"/>
                <w:szCs w:val="22"/>
              </w:rPr>
              <w:lastRenderedPageBreak/>
              <w:t>S</w:t>
            </w:r>
            <w:r w:rsidR="00032794" w:rsidRPr="00032794">
              <w:rPr>
                <w:rFonts w:asciiTheme="minorHAnsi" w:hAnsiTheme="minorHAnsi" w:cstheme="minorHAnsi"/>
                <w:sz w:val="22"/>
                <w:szCs w:val="22"/>
              </w:rPr>
              <w:t>taff to alert Principal or person in charge, collect medication and/or EpiPen and deliver to incident site, then administer the EpiPen</w:t>
            </w:r>
          </w:p>
          <w:p w14:paraId="32611C97" w14:textId="77777777" w:rsidR="00032794" w:rsidRPr="00032794" w:rsidRDefault="00032794" w:rsidP="00032794">
            <w:pPr>
              <w:pStyle w:val="ListBullet"/>
              <w:numPr>
                <w:ilvl w:val="1"/>
                <w:numId w:val="21"/>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Principal or senior person in charge to attend incident, call 000, as soon as practicable, inform family</w:t>
            </w:r>
          </w:p>
        </w:tc>
      </w:tr>
      <w:tr w:rsidR="00032794" w:rsidRPr="00032794" w14:paraId="44AAFBCB" w14:textId="77777777" w:rsidTr="00297227">
        <w:tc>
          <w:tcPr>
            <w:tcW w:w="1866" w:type="dxa"/>
          </w:tcPr>
          <w:p w14:paraId="5EC9EF91" w14:textId="77777777" w:rsidR="00032794" w:rsidRPr="00032794" w:rsidRDefault="00032794" w:rsidP="00297227">
            <w:pPr>
              <w:pStyle w:val="ListBullet"/>
              <w:numPr>
                <w:ilvl w:val="0"/>
                <w:numId w:val="0"/>
              </w:numPr>
              <w:spacing w:after="180"/>
              <w:rPr>
                <w:rFonts w:asciiTheme="minorHAnsi" w:hAnsiTheme="minorHAnsi" w:cstheme="minorHAnsi"/>
                <w:sz w:val="22"/>
                <w:szCs w:val="22"/>
              </w:rPr>
            </w:pPr>
            <w:r w:rsidRPr="00032794">
              <w:rPr>
                <w:rFonts w:asciiTheme="minorHAnsi" w:hAnsiTheme="minorHAnsi" w:cstheme="minorHAnsi"/>
                <w:sz w:val="22"/>
                <w:szCs w:val="22"/>
              </w:rPr>
              <w:lastRenderedPageBreak/>
              <w:t>On-site events</w:t>
            </w:r>
          </w:p>
        </w:tc>
        <w:tc>
          <w:tcPr>
            <w:tcW w:w="8306" w:type="dxa"/>
          </w:tcPr>
          <w:p w14:paraId="03F8815E" w14:textId="77777777" w:rsidR="00032794" w:rsidRPr="00032794" w:rsidRDefault="00032794" w:rsidP="00032794">
            <w:pPr>
              <w:pStyle w:val="ListBullet"/>
              <w:numPr>
                <w:ilvl w:val="0"/>
                <w:numId w:val="22"/>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Inform all parents in advance about foods that may cause allergic reactions</w:t>
            </w:r>
          </w:p>
          <w:p w14:paraId="6F87B801" w14:textId="77777777" w:rsidR="00032794" w:rsidRPr="00032794" w:rsidRDefault="00032794" w:rsidP="00032794">
            <w:pPr>
              <w:pStyle w:val="ListBullet"/>
              <w:numPr>
                <w:ilvl w:val="0"/>
                <w:numId w:val="22"/>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staff trained in anaphylaxis are present at the event</w:t>
            </w:r>
          </w:p>
        </w:tc>
      </w:tr>
      <w:tr w:rsidR="00032794" w:rsidRPr="00032794" w14:paraId="5ADC77F1" w14:textId="77777777" w:rsidTr="00297227">
        <w:tc>
          <w:tcPr>
            <w:tcW w:w="1866" w:type="dxa"/>
          </w:tcPr>
          <w:p w14:paraId="6E8A7748" w14:textId="77777777" w:rsidR="00032794" w:rsidRPr="00032794" w:rsidRDefault="00032794" w:rsidP="00297227">
            <w:pPr>
              <w:pStyle w:val="ListBullet"/>
              <w:numPr>
                <w:ilvl w:val="0"/>
                <w:numId w:val="0"/>
              </w:numPr>
              <w:spacing w:after="180"/>
              <w:rPr>
                <w:rFonts w:asciiTheme="minorHAnsi" w:hAnsiTheme="minorHAnsi" w:cstheme="minorHAnsi"/>
                <w:sz w:val="22"/>
                <w:szCs w:val="22"/>
              </w:rPr>
            </w:pPr>
            <w:r w:rsidRPr="00032794">
              <w:rPr>
                <w:rFonts w:asciiTheme="minorHAnsi" w:hAnsiTheme="minorHAnsi" w:cstheme="minorHAnsi"/>
                <w:sz w:val="22"/>
                <w:szCs w:val="22"/>
              </w:rPr>
              <w:t>Off-site events</w:t>
            </w:r>
          </w:p>
        </w:tc>
        <w:tc>
          <w:tcPr>
            <w:tcW w:w="8306" w:type="dxa"/>
          </w:tcPr>
          <w:p w14:paraId="510EEB82" w14:textId="77777777" w:rsidR="00032794" w:rsidRPr="00032794" w:rsidRDefault="00032794" w:rsidP="00032794">
            <w:pPr>
              <w:pStyle w:val="ListBullet"/>
              <w:numPr>
                <w:ilvl w:val="0"/>
                <w:numId w:val="23"/>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students ASCIA plan and EpiPen are signed out</w:t>
            </w:r>
          </w:p>
          <w:p w14:paraId="446DB8DC" w14:textId="77777777" w:rsidR="00032794" w:rsidRPr="00032794" w:rsidRDefault="00032794" w:rsidP="00032794">
            <w:pPr>
              <w:pStyle w:val="ListBullet"/>
              <w:numPr>
                <w:ilvl w:val="0"/>
                <w:numId w:val="23"/>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emergency services can be contacted</w:t>
            </w:r>
          </w:p>
          <w:p w14:paraId="4059B992" w14:textId="77777777" w:rsidR="00032794" w:rsidRPr="00032794" w:rsidRDefault="00032794" w:rsidP="00032794">
            <w:pPr>
              <w:pStyle w:val="ListBullet"/>
              <w:numPr>
                <w:ilvl w:val="0"/>
                <w:numId w:val="23"/>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trained staff are accompanying the student and that all staff are aware if there is a student at risk of anaphylaxis present</w:t>
            </w:r>
          </w:p>
          <w:p w14:paraId="4D30F439" w14:textId="77777777" w:rsidR="00032794" w:rsidRPr="00032794" w:rsidRDefault="00032794" w:rsidP="00032794">
            <w:pPr>
              <w:pStyle w:val="ListBullet"/>
              <w:numPr>
                <w:ilvl w:val="0"/>
                <w:numId w:val="23"/>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all staff know who the teacher in charge is</w:t>
            </w:r>
          </w:p>
          <w:p w14:paraId="6A1614E8" w14:textId="77777777" w:rsidR="00032794" w:rsidRPr="00032794" w:rsidRDefault="00032794" w:rsidP="00032794">
            <w:pPr>
              <w:pStyle w:val="ListBullet"/>
              <w:numPr>
                <w:ilvl w:val="0"/>
                <w:numId w:val="23"/>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Ensure the teacher in charge has discussed in advance any issues that may arise if off site meals are to be consumed</w:t>
            </w:r>
          </w:p>
          <w:p w14:paraId="6C2CFF31" w14:textId="77777777" w:rsidR="00032794" w:rsidRPr="00032794" w:rsidRDefault="00032794" w:rsidP="00032794">
            <w:pPr>
              <w:pStyle w:val="ListBullet"/>
              <w:numPr>
                <w:ilvl w:val="0"/>
                <w:numId w:val="23"/>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Discuss whether parents/guardians of primary children should accompany the student on the off-site event</w:t>
            </w:r>
          </w:p>
          <w:p w14:paraId="1546DEC2" w14:textId="77777777" w:rsidR="00032794" w:rsidRPr="00032794" w:rsidRDefault="00032794" w:rsidP="00032794">
            <w:pPr>
              <w:pStyle w:val="ListBullet"/>
              <w:numPr>
                <w:ilvl w:val="0"/>
                <w:numId w:val="23"/>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Consider the potential exposure to allergens when food is consumed on buses</w:t>
            </w:r>
          </w:p>
        </w:tc>
      </w:tr>
      <w:tr w:rsidR="00032794" w:rsidRPr="00032794" w14:paraId="3892C12E" w14:textId="77777777" w:rsidTr="00297227">
        <w:tc>
          <w:tcPr>
            <w:tcW w:w="1866" w:type="dxa"/>
          </w:tcPr>
          <w:p w14:paraId="56F22C9F" w14:textId="77777777" w:rsidR="00032794" w:rsidRPr="00032794" w:rsidRDefault="00032794" w:rsidP="00297227">
            <w:pPr>
              <w:pStyle w:val="ListBullet"/>
              <w:numPr>
                <w:ilvl w:val="0"/>
                <w:numId w:val="0"/>
              </w:numPr>
              <w:spacing w:after="180"/>
              <w:rPr>
                <w:rFonts w:asciiTheme="minorHAnsi" w:hAnsiTheme="minorHAnsi" w:cstheme="minorHAnsi"/>
                <w:sz w:val="22"/>
                <w:szCs w:val="22"/>
              </w:rPr>
            </w:pPr>
            <w:r w:rsidRPr="00032794">
              <w:rPr>
                <w:rFonts w:asciiTheme="minorHAnsi" w:hAnsiTheme="minorHAnsi" w:cstheme="minorHAnsi"/>
                <w:sz w:val="22"/>
                <w:szCs w:val="22"/>
              </w:rPr>
              <w:t>Off-site remote events</w:t>
            </w:r>
          </w:p>
        </w:tc>
        <w:tc>
          <w:tcPr>
            <w:tcW w:w="8306" w:type="dxa"/>
          </w:tcPr>
          <w:p w14:paraId="23A6A1F6" w14:textId="77777777" w:rsidR="00032794" w:rsidRPr="00032794" w:rsidRDefault="00032794" w:rsidP="00032794">
            <w:pPr>
              <w:pStyle w:val="ListBullet"/>
              <w:numPr>
                <w:ilvl w:val="0"/>
                <w:numId w:val="24"/>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Develop a risk management plan in consultation with the parent/guardian</w:t>
            </w:r>
          </w:p>
          <w:p w14:paraId="4AA017CF" w14:textId="77777777" w:rsidR="00032794" w:rsidRPr="00032794" w:rsidRDefault="00032794" w:rsidP="00032794">
            <w:pPr>
              <w:pStyle w:val="ListBullet"/>
              <w:numPr>
                <w:ilvl w:val="0"/>
                <w:numId w:val="24"/>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Inform any off site staff of students with food allergies</w:t>
            </w:r>
          </w:p>
          <w:p w14:paraId="7ABE37F0" w14:textId="77777777" w:rsidR="00032794" w:rsidRPr="00032794" w:rsidRDefault="00032794" w:rsidP="00032794">
            <w:pPr>
              <w:pStyle w:val="ListBullet"/>
              <w:numPr>
                <w:ilvl w:val="0"/>
                <w:numId w:val="24"/>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Staff should liaise with parents/guardians to develop alternative menus or allow students to bring their own meals</w:t>
            </w:r>
          </w:p>
          <w:p w14:paraId="6E74E6EC" w14:textId="77777777" w:rsidR="00032794" w:rsidRPr="00032794" w:rsidRDefault="00032794" w:rsidP="00032794">
            <w:pPr>
              <w:pStyle w:val="ListBullet"/>
              <w:numPr>
                <w:ilvl w:val="0"/>
                <w:numId w:val="24"/>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The students adrenaline auto injector, ASCIA Action plan and a mobile phone must be taken on camp</w:t>
            </w:r>
          </w:p>
          <w:p w14:paraId="15CBEBF1" w14:textId="77777777" w:rsidR="00032794" w:rsidRPr="00032794" w:rsidRDefault="00032794" w:rsidP="00032794">
            <w:pPr>
              <w:pStyle w:val="ListBullet"/>
              <w:numPr>
                <w:ilvl w:val="0"/>
                <w:numId w:val="24"/>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Anaphylaxis trained staff must accompany the student on camp and all staff must be aware there is a student at risk of anaphylaxis</w:t>
            </w:r>
          </w:p>
          <w:p w14:paraId="4B2727EF" w14:textId="77777777" w:rsidR="00032794" w:rsidRPr="00032794" w:rsidRDefault="00032794" w:rsidP="00032794">
            <w:pPr>
              <w:pStyle w:val="ListBullet"/>
              <w:numPr>
                <w:ilvl w:val="0"/>
                <w:numId w:val="24"/>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 xml:space="preserve">Ensure all staff know who the teacher in charge is </w:t>
            </w:r>
          </w:p>
          <w:p w14:paraId="3833DC2F" w14:textId="77777777" w:rsidR="00032794" w:rsidRPr="00032794" w:rsidRDefault="00032794" w:rsidP="00032794">
            <w:pPr>
              <w:pStyle w:val="ListBullet"/>
              <w:numPr>
                <w:ilvl w:val="0"/>
                <w:numId w:val="24"/>
              </w:numPr>
              <w:spacing w:after="180" w:line="220" w:lineRule="atLeast"/>
              <w:rPr>
                <w:rFonts w:asciiTheme="minorHAnsi" w:hAnsiTheme="minorHAnsi" w:cstheme="minorHAnsi"/>
                <w:sz w:val="22"/>
                <w:szCs w:val="22"/>
              </w:rPr>
            </w:pPr>
            <w:r w:rsidRPr="00032794">
              <w:rPr>
                <w:rFonts w:asciiTheme="minorHAnsi" w:hAnsiTheme="minorHAnsi" w:cstheme="minorHAnsi"/>
                <w:sz w:val="22"/>
                <w:szCs w:val="22"/>
              </w:rPr>
              <w:t>The auto injector must be with the student at all times</w:t>
            </w:r>
          </w:p>
        </w:tc>
      </w:tr>
    </w:tbl>
    <w:p w14:paraId="7109CDD6" w14:textId="77777777" w:rsidR="00032794" w:rsidRPr="00032794" w:rsidRDefault="00032794" w:rsidP="00032794">
      <w:pPr>
        <w:tabs>
          <w:tab w:val="num" w:pos="170"/>
        </w:tabs>
        <w:spacing w:after="84" w:line="240" w:lineRule="auto"/>
        <w:jc w:val="both"/>
        <w:rPr>
          <w:rFonts w:eastAsia="Times New Roman" w:cstheme="minorHAnsi"/>
          <w:i/>
          <w:color w:val="000000"/>
          <w:highlight w:val="yellow"/>
        </w:rPr>
      </w:pPr>
    </w:p>
    <w:p w14:paraId="2A7F07E1" w14:textId="77777777" w:rsidR="00032794" w:rsidRPr="00032794" w:rsidRDefault="00032794" w:rsidP="00032794">
      <w:pPr>
        <w:tabs>
          <w:tab w:val="num" w:pos="170"/>
        </w:tabs>
        <w:spacing w:after="84" w:line="240" w:lineRule="auto"/>
        <w:jc w:val="both"/>
        <w:rPr>
          <w:rFonts w:eastAsia="Times New Roman" w:cstheme="minorHAnsi"/>
          <w:i/>
          <w:color w:val="000000"/>
          <w:highlight w:val="yellow"/>
        </w:rPr>
      </w:pPr>
    </w:p>
    <w:p w14:paraId="202A7990" w14:textId="77777777" w:rsidR="00032794" w:rsidRPr="00032794" w:rsidRDefault="00032794" w:rsidP="00032794">
      <w:pPr>
        <w:pStyle w:val="Heading3"/>
        <w:spacing w:after="120" w:line="240" w:lineRule="auto"/>
        <w:jc w:val="both"/>
        <w:rPr>
          <w:rFonts w:asciiTheme="minorHAnsi" w:hAnsiTheme="minorHAnsi" w:cstheme="minorHAnsi"/>
          <w:b/>
          <w:color w:val="000000" w:themeColor="text1"/>
          <w:sz w:val="22"/>
          <w:szCs w:val="22"/>
        </w:rPr>
      </w:pPr>
      <w:r w:rsidRPr="00032794">
        <w:rPr>
          <w:rFonts w:asciiTheme="minorHAnsi" w:hAnsiTheme="minorHAnsi" w:cstheme="minorHAnsi"/>
          <w:b/>
          <w:color w:val="000000" w:themeColor="text1"/>
          <w:sz w:val="22"/>
          <w:szCs w:val="22"/>
        </w:rPr>
        <w:t>Adrenaline autoinjectors for general use</w:t>
      </w:r>
    </w:p>
    <w:p w14:paraId="188655AB" w14:textId="46682D97" w:rsidR="00032794" w:rsidRPr="00032794" w:rsidRDefault="00032794" w:rsidP="00032794">
      <w:pPr>
        <w:autoSpaceDE w:val="0"/>
        <w:autoSpaceDN w:val="0"/>
        <w:adjustRightInd w:val="0"/>
        <w:spacing w:after="180" w:line="240" w:lineRule="auto"/>
        <w:jc w:val="both"/>
        <w:rPr>
          <w:rFonts w:eastAsia="Times New Roman" w:cstheme="minorHAnsi"/>
          <w:color w:val="000000"/>
        </w:rPr>
      </w:pPr>
      <w:r w:rsidRPr="00032794">
        <w:rPr>
          <w:rFonts w:eastAsia="Times New Roman" w:cstheme="minorHAnsi"/>
          <w:color w:val="000000"/>
        </w:rPr>
        <w:t xml:space="preserve">Rainbow P-12 College will maintain a supply of adrenaline autoinjectors for general use, as a </w:t>
      </w:r>
      <w:r w:rsidR="003A356D">
        <w:rPr>
          <w:rFonts w:eastAsia="Times New Roman" w:cstheme="minorHAnsi"/>
          <w:color w:val="000000"/>
        </w:rPr>
        <w:t>backup</w:t>
      </w:r>
      <w:r w:rsidRPr="00032794">
        <w:rPr>
          <w:rFonts w:eastAsia="Times New Roman" w:cstheme="minorHAnsi"/>
          <w:color w:val="000000"/>
        </w:rPr>
        <w:t xml:space="preserve"> to those provided by parents and carers for specific students, and also for students who may suffer from a </w:t>
      </w:r>
      <w:r w:rsidR="004C771A">
        <w:rPr>
          <w:rFonts w:eastAsia="Times New Roman" w:cstheme="minorHAnsi"/>
          <w:color w:val="000000"/>
        </w:rPr>
        <w:t>first-time</w:t>
      </w:r>
      <w:r w:rsidRPr="00032794">
        <w:rPr>
          <w:rFonts w:eastAsia="Times New Roman" w:cstheme="minorHAnsi"/>
          <w:color w:val="000000"/>
        </w:rPr>
        <w:t xml:space="preserve"> reaction at school. </w:t>
      </w:r>
    </w:p>
    <w:p w14:paraId="7491381E" w14:textId="77777777" w:rsidR="00032794" w:rsidRPr="004C771A" w:rsidRDefault="00032794" w:rsidP="00032794">
      <w:pPr>
        <w:jc w:val="both"/>
        <w:rPr>
          <w:rFonts w:eastAsia="Times New Roman" w:cstheme="minorHAnsi"/>
          <w:color w:val="000000"/>
        </w:rPr>
      </w:pPr>
      <w:r w:rsidRPr="00032794">
        <w:rPr>
          <w:rFonts w:eastAsia="Times New Roman" w:cstheme="minorHAnsi"/>
          <w:color w:val="000000"/>
        </w:rPr>
        <w:t>Adrenaline autoinjectors for general use will be stored in the First aid cupboard in the junior building and labelled “</w:t>
      </w:r>
      <w:r w:rsidRPr="004C771A">
        <w:rPr>
          <w:rFonts w:eastAsia="Times New Roman" w:cstheme="minorHAnsi"/>
          <w:color w:val="000000"/>
        </w:rPr>
        <w:t xml:space="preserve">general use”. </w:t>
      </w:r>
    </w:p>
    <w:p w14:paraId="0222BD2E" w14:textId="15CBFF8D" w:rsidR="00032794" w:rsidRPr="00032794" w:rsidRDefault="00032794" w:rsidP="00444693">
      <w:pPr>
        <w:rPr>
          <w:rFonts w:eastAsia="Times New Roman" w:cstheme="minorHAnsi"/>
          <w:color w:val="000000"/>
        </w:rPr>
      </w:pPr>
      <w:r w:rsidRPr="004C771A">
        <w:rPr>
          <w:rFonts w:eastAsia="Times New Roman" w:cstheme="minorHAnsi"/>
          <w:color w:val="000000"/>
        </w:rPr>
        <w:t xml:space="preserve">The </w:t>
      </w:r>
      <w:r w:rsidR="004C771A" w:rsidRPr="004C771A">
        <w:rPr>
          <w:rFonts w:eastAsia="Times New Roman" w:cstheme="minorHAnsi"/>
          <w:color w:val="000000"/>
        </w:rPr>
        <w:t>P</w:t>
      </w:r>
      <w:r w:rsidRPr="004C771A">
        <w:rPr>
          <w:rFonts w:eastAsia="Times New Roman" w:cstheme="minorHAnsi"/>
          <w:color w:val="000000"/>
        </w:rPr>
        <w:t>rincipal</w:t>
      </w:r>
      <w:r w:rsidR="00444693">
        <w:rPr>
          <w:rFonts w:eastAsia="Times New Roman" w:cstheme="minorHAnsi"/>
          <w:color w:val="000000"/>
        </w:rPr>
        <w:t>/First Aid Officer</w:t>
      </w:r>
      <w:r w:rsidRPr="004C771A">
        <w:rPr>
          <w:rFonts w:eastAsia="Times New Roman" w:cstheme="minorHAnsi"/>
          <w:color w:val="000000"/>
        </w:rPr>
        <w:t xml:space="preserve"> </w:t>
      </w:r>
      <w:r w:rsidR="00444693">
        <w:rPr>
          <w:rFonts w:eastAsia="Times New Roman" w:cstheme="minorHAnsi"/>
          <w:color w:val="000000"/>
        </w:rPr>
        <w:t>are</w:t>
      </w:r>
      <w:r w:rsidRPr="004C771A">
        <w:rPr>
          <w:rFonts w:eastAsia="Times New Roman" w:cstheme="minorHAnsi"/>
          <w:color w:val="000000"/>
        </w:rPr>
        <w:t xml:space="preserve"> responsible for arranging the purchase of adrenaline autoinjectors for general use, and will consider:</w:t>
      </w:r>
    </w:p>
    <w:p w14:paraId="09C03EF1" w14:textId="77777777" w:rsidR="00032794" w:rsidRPr="00032794" w:rsidRDefault="00032794" w:rsidP="00032794">
      <w:pPr>
        <w:pStyle w:val="ListParagraph"/>
        <w:numPr>
          <w:ilvl w:val="0"/>
          <w:numId w:val="16"/>
        </w:numPr>
        <w:jc w:val="both"/>
        <w:rPr>
          <w:rFonts w:eastAsia="Times New Roman" w:cstheme="minorHAnsi"/>
          <w:color w:val="000000"/>
        </w:rPr>
      </w:pPr>
      <w:r w:rsidRPr="00032794">
        <w:rPr>
          <w:rFonts w:eastAsia="Times New Roman" w:cstheme="minorHAnsi"/>
          <w:color w:val="000000"/>
        </w:rPr>
        <w:t>the number of students enrolled at Rainbow P-12 College at risk of anaphylaxis</w:t>
      </w:r>
    </w:p>
    <w:p w14:paraId="2F3B63FE" w14:textId="77777777" w:rsidR="00032794" w:rsidRPr="00032794" w:rsidRDefault="00032794" w:rsidP="00032794">
      <w:pPr>
        <w:pStyle w:val="ListParagraph"/>
        <w:numPr>
          <w:ilvl w:val="0"/>
          <w:numId w:val="16"/>
        </w:numPr>
        <w:jc w:val="both"/>
        <w:rPr>
          <w:rFonts w:eastAsia="Times New Roman" w:cstheme="minorHAnsi"/>
          <w:color w:val="000000"/>
        </w:rPr>
      </w:pPr>
      <w:r w:rsidRPr="00032794">
        <w:rPr>
          <w:rFonts w:eastAsia="Times New Roman" w:cstheme="minorHAnsi"/>
          <w:color w:val="000000"/>
        </w:rPr>
        <w:lastRenderedPageBreak/>
        <w:t>the accessibility of adrenaline autoinjectors supplied by parents</w:t>
      </w:r>
    </w:p>
    <w:p w14:paraId="1477D9D7" w14:textId="77777777" w:rsidR="00032794" w:rsidRPr="00032794" w:rsidRDefault="00032794" w:rsidP="00032794">
      <w:pPr>
        <w:pStyle w:val="ListParagraph"/>
        <w:numPr>
          <w:ilvl w:val="0"/>
          <w:numId w:val="16"/>
        </w:numPr>
        <w:jc w:val="both"/>
        <w:rPr>
          <w:rFonts w:eastAsia="Times New Roman" w:cstheme="minorHAnsi"/>
          <w:color w:val="000000"/>
        </w:rPr>
      </w:pPr>
      <w:r w:rsidRPr="00032794">
        <w:rPr>
          <w:rFonts w:eastAsia="Times New Roman" w:cstheme="minorHAnsi"/>
          <w:color w:val="000000"/>
        </w:rPr>
        <w:t>the availability of a sufficient supply of autoinjectors for general use in different locations at the school, as well as at camps, excursions and events</w:t>
      </w:r>
    </w:p>
    <w:p w14:paraId="54ECB7C7" w14:textId="77777777" w:rsidR="00032794" w:rsidRPr="00032794" w:rsidRDefault="00032794" w:rsidP="00032794">
      <w:pPr>
        <w:pStyle w:val="ListParagraph"/>
        <w:numPr>
          <w:ilvl w:val="0"/>
          <w:numId w:val="16"/>
        </w:numPr>
        <w:jc w:val="both"/>
        <w:rPr>
          <w:rFonts w:eastAsia="Times New Roman" w:cstheme="minorHAnsi"/>
          <w:color w:val="000000"/>
        </w:rPr>
      </w:pPr>
      <w:r w:rsidRPr="00032794">
        <w:rPr>
          <w:rFonts w:eastAsia="Times New Roman" w:cstheme="minorHAnsi"/>
          <w:color w:val="000000"/>
        </w:rPr>
        <w:t>the limited life span of adrenaline autoinjectors, and the need for general use adrenaline autoinjectors to be replaced when used or prior to expiry</w:t>
      </w:r>
    </w:p>
    <w:p w14:paraId="18532500" w14:textId="77777777" w:rsidR="00032794" w:rsidRPr="00032794" w:rsidRDefault="00032794" w:rsidP="00032794">
      <w:pPr>
        <w:pStyle w:val="ListParagraph"/>
        <w:numPr>
          <w:ilvl w:val="0"/>
          <w:numId w:val="16"/>
        </w:numPr>
        <w:jc w:val="both"/>
        <w:rPr>
          <w:rFonts w:eastAsia="Times New Roman" w:cstheme="minorHAnsi"/>
          <w:color w:val="000000"/>
        </w:rPr>
      </w:pPr>
      <w:r w:rsidRPr="00032794">
        <w:rPr>
          <w:rFonts w:eastAsia="Times New Roman" w:cstheme="minorHAnsi"/>
          <w:color w:val="000000"/>
        </w:rPr>
        <w:t xml:space="preserve">the weight of the students at risk of anaphylaxis to determine the correct dosage of adrenaline autoinjector/s to purchase. </w:t>
      </w:r>
    </w:p>
    <w:p w14:paraId="48BF28BF" w14:textId="77777777" w:rsidR="00032794" w:rsidRPr="00032794" w:rsidRDefault="00032794" w:rsidP="00032794">
      <w:pPr>
        <w:pStyle w:val="Heading3"/>
        <w:spacing w:after="120" w:line="240" w:lineRule="auto"/>
        <w:jc w:val="both"/>
        <w:rPr>
          <w:rFonts w:asciiTheme="minorHAnsi" w:hAnsiTheme="minorHAnsi" w:cstheme="minorHAnsi"/>
          <w:b/>
          <w:color w:val="000000" w:themeColor="text1"/>
          <w:sz w:val="22"/>
          <w:szCs w:val="22"/>
        </w:rPr>
      </w:pPr>
      <w:r w:rsidRPr="00032794">
        <w:rPr>
          <w:rFonts w:asciiTheme="minorHAnsi" w:hAnsiTheme="minorHAnsi" w:cstheme="minorHAnsi"/>
          <w:b/>
          <w:color w:val="000000" w:themeColor="text1"/>
          <w:sz w:val="22"/>
          <w:szCs w:val="22"/>
        </w:rPr>
        <w:t xml:space="preserve">Emergency Response </w:t>
      </w:r>
    </w:p>
    <w:p w14:paraId="688B069E" w14:textId="77777777" w:rsidR="00032794" w:rsidRPr="00032794" w:rsidRDefault="00032794" w:rsidP="00032794">
      <w:pPr>
        <w:spacing w:after="84" w:line="240" w:lineRule="auto"/>
        <w:jc w:val="both"/>
        <w:rPr>
          <w:rFonts w:eastAsia="Times New Roman" w:cstheme="minorHAnsi"/>
          <w:color w:val="000000"/>
        </w:rPr>
      </w:pPr>
      <w:r w:rsidRPr="00032794">
        <w:rPr>
          <w:rFonts w:eastAsia="Times New Roman" w:cstheme="minorHAnsi"/>
          <w:color w:val="000000"/>
        </w:rPr>
        <w:t xml:space="preserve">In the event of an anaphylactic reaction, the emergency response procedures in this policy must be followed, together with the school’s general first aid procedures, emergency response procedures and the student’s Individual Anaphylaxis Management Plan. </w:t>
      </w:r>
    </w:p>
    <w:p w14:paraId="3889D66E" w14:textId="5D550CB7" w:rsidR="00032794" w:rsidRPr="00032794" w:rsidRDefault="00032794" w:rsidP="00032794">
      <w:pPr>
        <w:spacing w:after="84" w:line="240" w:lineRule="auto"/>
        <w:jc w:val="both"/>
        <w:rPr>
          <w:rFonts w:eastAsia="Times New Roman" w:cstheme="minorHAnsi"/>
          <w:color w:val="000000"/>
        </w:rPr>
      </w:pPr>
      <w:r w:rsidRPr="00032794">
        <w:rPr>
          <w:rFonts w:eastAsia="Times New Roman" w:cstheme="minorHAnsi"/>
          <w:color w:val="000000"/>
        </w:rPr>
        <w:t xml:space="preserve">A complete and up-to-date list of students identified as being at risk of anaphylaxis is maintained by First Aid officer - </w:t>
      </w:r>
      <w:r w:rsidRPr="004C771A">
        <w:rPr>
          <w:rFonts w:eastAsia="Times New Roman" w:cstheme="minorHAnsi"/>
          <w:color w:val="000000"/>
        </w:rPr>
        <w:t xml:space="preserve">Kristen Wier and </w:t>
      </w:r>
      <w:r w:rsidR="009234F5" w:rsidRPr="004C771A">
        <w:rPr>
          <w:rFonts w:eastAsia="Times New Roman" w:cstheme="minorHAnsi"/>
          <w:color w:val="000000"/>
        </w:rPr>
        <w:t xml:space="preserve">located on the first aid board </w:t>
      </w:r>
      <w:r w:rsidR="00E11660" w:rsidRPr="004C771A">
        <w:rPr>
          <w:rFonts w:eastAsia="Times New Roman" w:cstheme="minorHAnsi"/>
          <w:color w:val="000000"/>
        </w:rPr>
        <w:t>outside the Assistant Principal</w:t>
      </w:r>
      <w:r w:rsidR="003A356D" w:rsidRPr="004C771A">
        <w:rPr>
          <w:rFonts w:eastAsia="Times New Roman" w:cstheme="minorHAnsi"/>
          <w:color w:val="000000"/>
        </w:rPr>
        <w:t xml:space="preserve">‘s </w:t>
      </w:r>
      <w:r w:rsidR="00DE3119" w:rsidRPr="004C771A">
        <w:rPr>
          <w:rFonts w:eastAsia="Times New Roman" w:cstheme="minorHAnsi"/>
          <w:color w:val="000000"/>
        </w:rPr>
        <w:t>office</w:t>
      </w:r>
      <w:r w:rsidRPr="004C771A">
        <w:rPr>
          <w:rFonts w:eastAsia="Times New Roman" w:cstheme="minorHAnsi"/>
          <w:color w:val="000000"/>
        </w:rPr>
        <w:t>.</w:t>
      </w:r>
      <w:r w:rsidRPr="00032794">
        <w:rPr>
          <w:rFonts w:eastAsia="Times New Roman" w:cstheme="minorHAnsi"/>
          <w:color w:val="000000"/>
        </w:rPr>
        <w:t xml:space="preserve"> </w:t>
      </w:r>
    </w:p>
    <w:p w14:paraId="78CB379D" w14:textId="09A77442" w:rsidR="00032794" w:rsidRPr="00032794" w:rsidRDefault="00032794" w:rsidP="00032794">
      <w:pPr>
        <w:spacing w:after="84" w:line="240" w:lineRule="auto"/>
        <w:jc w:val="both"/>
        <w:rPr>
          <w:rFonts w:eastAsia="Times New Roman" w:cstheme="minorHAnsi"/>
          <w:color w:val="000000"/>
        </w:rPr>
      </w:pPr>
      <w:r w:rsidRPr="00032794">
        <w:rPr>
          <w:rFonts w:eastAsia="Times New Roman" w:cstheme="minorHAnsi"/>
          <w:color w:val="000000"/>
        </w:rPr>
        <w:t>For camps, excursions and special events, a designated staff member will be responsible for maintaining a list of students at risk of anaphylaxis attending the special event, together with their Individual Anaphylaxis Management Plans and adrenaline autoinjectors, where appropriate.</w:t>
      </w:r>
    </w:p>
    <w:p w14:paraId="272180F7" w14:textId="77777777" w:rsidR="00032794" w:rsidRPr="00032794" w:rsidRDefault="00032794" w:rsidP="00032794">
      <w:pPr>
        <w:spacing w:after="84" w:line="240" w:lineRule="auto"/>
        <w:jc w:val="both"/>
        <w:rPr>
          <w:rFonts w:eastAsia="Times New Roman" w:cstheme="minorHAnsi"/>
          <w:color w:val="000000"/>
        </w:rPr>
      </w:pPr>
    </w:p>
    <w:p w14:paraId="4B5D522E" w14:textId="77777777" w:rsidR="00032794" w:rsidRPr="00032794" w:rsidRDefault="00032794" w:rsidP="00032794">
      <w:pPr>
        <w:spacing w:after="84" w:line="240" w:lineRule="auto"/>
        <w:jc w:val="both"/>
        <w:rPr>
          <w:rFonts w:eastAsia="Times New Roman" w:cstheme="minorHAnsi"/>
          <w:color w:val="000000"/>
        </w:rPr>
      </w:pPr>
      <w:r w:rsidRPr="00032794">
        <w:rPr>
          <w:rFonts w:eastAsia="Times New Roman" w:cstheme="minorHAnsi"/>
          <w:color w:val="000000"/>
        </w:rPr>
        <w:t>If a student experiences an anaphylactic reaction at school or during a school activity, school staff must:</w:t>
      </w:r>
    </w:p>
    <w:tbl>
      <w:tblPr>
        <w:tblStyle w:val="TableGrid1"/>
        <w:tblW w:w="0" w:type="auto"/>
        <w:tblLook w:val="04A0" w:firstRow="1" w:lastRow="0" w:firstColumn="1" w:lastColumn="0" w:noHBand="0" w:noVBand="1"/>
      </w:tblPr>
      <w:tblGrid>
        <w:gridCol w:w="988"/>
        <w:gridCol w:w="8028"/>
      </w:tblGrid>
      <w:tr w:rsidR="00032794" w:rsidRPr="00032794" w14:paraId="422080A2" w14:textId="77777777" w:rsidTr="00297227">
        <w:tc>
          <w:tcPr>
            <w:tcW w:w="988" w:type="dxa"/>
          </w:tcPr>
          <w:p w14:paraId="56268F5E" w14:textId="77777777" w:rsidR="00032794" w:rsidRPr="00032794" w:rsidRDefault="00032794" w:rsidP="00297227">
            <w:pPr>
              <w:jc w:val="both"/>
              <w:rPr>
                <w:rFonts w:cstheme="minorHAnsi"/>
                <w:b/>
              </w:rPr>
            </w:pPr>
            <w:r w:rsidRPr="00032794">
              <w:rPr>
                <w:rFonts w:cstheme="minorHAnsi"/>
                <w:b/>
              </w:rPr>
              <w:t>Step</w:t>
            </w:r>
          </w:p>
        </w:tc>
        <w:tc>
          <w:tcPr>
            <w:tcW w:w="8028" w:type="dxa"/>
          </w:tcPr>
          <w:p w14:paraId="2056EF21" w14:textId="77777777" w:rsidR="00032794" w:rsidRPr="00032794" w:rsidRDefault="00032794" w:rsidP="00297227">
            <w:pPr>
              <w:jc w:val="both"/>
              <w:rPr>
                <w:rFonts w:cstheme="minorHAnsi"/>
                <w:b/>
              </w:rPr>
            </w:pPr>
            <w:r w:rsidRPr="00032794">
              <w:rPr>
                <w:rFonts w:cstheme="minorHAnsi"/>
                <w:b/>
              </w:rPr>
              <w:t>Action</w:t>
            </w:r>
          </w:p>
        </w:tc>
      </w:tr>
      <w:tr w:rsidR="00032794" w:rsidRPr="00032794" w14:paraId="02E8AF1E" w14:textId="77777777" w:rsidTr="00297227">
        <w:tc>
          <w:tcPr>
            <w:tcW w:w="988" w:type="dxa"/>
          </w:tcPr>
          <w:p w14:paraId="73F390CE" w14:textId="77777777" w:rsidR="00032794" w:rsidRPr="00032794" w:rsidRDefault="00032794" w:rsidP="00032794">
            <w:pPr>
              <w:numPr>
                <w:ilvl w:val="0"/>
                <w:numId w:val="9"/>
              </w:numPr>
              <w:contextualSpacing/>
              <w:jc w:val="both"/>
              <w:rPr>
                <w:rFonts w:cstheme="minorHAnsi"/>
              </w:rPr>
            </w:pPr>
          </w:p>
        </w:tc>
        <w:tc>
          <w:tcPr>
            <w:tcW w:w="8028" w:type="dxa"/>
          </w:tcPr>
          <w:p w14:paraId="62071363" w14:textId="77777777" w:rsidR="00032794" w:rsidRPr="00032794" w:rsidRDefault="00032794" w:rsidP="00032794">
            <w:pPr>
              <w:pStyle w:val="ListParagraph"/>
              <w:numPr>
                <w:ilvl w:val="0"/>
                <w:numId w:val="11"/>
              </w:numPr>
              <w:jc w:val="both"/>
              <w:rPr>
                <w:rFonts w:cstheme="minorHAnsi"/>
              </w:rPr>
            </w:pPr>
            <w:r w:rsidRPr="00032794">
              <w:rPr>
                <w:rFonts w:cstheme="minorHAnsi"/>
              </w:rPr>
              <w:t>Lay the person flat</w:t>
            </w:r>
          </w:p>
          <w:p w14:paraId="447FB42D" w14:textId="77777777" w:rsidR="00032794" w:rsidRPr="00032794" w:rsidRDefault="00032794" w:rsidP="00032794">
            <w:pPr>
              <w:pStyle w:val="ListParagraph"/>
              <w:numPr>
                <w:ilvl w:val="0"/>
                <w:numId w:val="11"/>
              </w:numPr>
              <w:jc w:val="both"/>
              <w:rPr>
                <w:rFonts w:cstheme="minorHAnsi"/>
              </w:rPr>
            </w:pPr>
            <w:r w:rsidRPr="00032794">
              <w:rPr>
                <w:rFonts w:cstheme="minorHAnsi"/>
              </w:rPr>
              <w:t>Do not allow them to stand or walk</w:t>
            </w:r>
          </w:p>
          <w:p w14:paraId="722FFBCF" w14:textId="77777777" w:rsidR="00032794" w:rsidRPr="00032794" w:rsidRDefault="00032794" w:rsidP="00032794">
            <w:pPr>
              <w:pStyle w:val="ListParagraph"/>
              <w:numPr>
                <w:ilvl w:val="0"/>
                <w:numId w:val="11"/>
              </w:numPr>
              <w:jc w:val="both"/>
              <w:rPr>
                <w:rFonts w:cstheme="minorHAnsi"/>
              </w:rPr>
            </w:pPr>
            <w:r w:rsidRPr="00032794">
              <w:rPr>
                <w:rFonts w:cstheme="minorHAnsi"/>
              </w:rPr>
              <w:t>If breathing is difficult, allow them to sit</w:t>
            </w:r>
          </w:p>
          <w:p w14:paraId="35DC2FC2" w14:textId="77777777" w:rsidR="00032794" w:rsidRPr="00032794" w:rsidRDefault="00032794" w:rsidP="00032794">
            <w:pPr>
              <w:numPr>
                <w:ilvl w:val="0"/>
                <w:numId w:val="10"/>
              </w:numPr>
              <w:contextualSpacing/>
              <w:jc w:val="both"/>
              <w:rPr>
                <w:rFonts w:cstheme="minorHAnsi"/>
              </w:rPr>
            </w:pPr>
            <w:r w:rsidRPr="00032794">
              <w:rPr>
                <w:rFonts w:cstheme="minorHAnsi"/>
              </w:rPr>
              <w:t>Be calm and reassuring</w:t>
            </w:r>
          </w:p>
          <w:p w14:paraId="5B20ED2E" w14:textId="77777777" w:rsidR="00032794" w:rsidRPr="00032794" w:rsidRDefault="00032794" w:rsidP="00032794">
            <w:pPr>
              <w:numPr>
                <w:ilvl w:val="0"/>
                <w:numId w:val="10"/>
              </w:numPr>
              <w:contextualSpacing/>
              <w:jc w:val="both"/>
              <w:rPr>
                <w:rFonts w:cstheme="minorHAnsi"/>
              </w:rPr>
            </w:pPr>
            <w:r w:rsidRPr="00032794">
              <w:rPr>
                <w:rFonts w:cstheme="minorHAnsi"/>
              </w:rPr>
              <w:t>Do not leave them alone</w:t>
            </w:r>
          </w:p>
          <w:p w14:paraId="1937F766" w14:textId="5831E330" w:rsidR="00032794" w:rsidRPr="004B575F" w:rsidRDefault="00032794" w:rsidP="00032794">
            <w:pPr>
              <w:numPr>
                <w:ilvl w:val="0"/>
                <w:numId w:val="10"/>
              </w:numPr>
              <w:contextualSpacing/>
              <w:jc w:val="both"/>
              <w:rPr>
                <w:rFonts w:cstheme="minorHAnsi"/>
              </w:rPr>
            </w:pPr>
            <w:r w:rsidRPr="004B575F">
              <w:rPr>
                <w:rFonts w:cstheme="minorHAnsi"/>
              </w:rPr>
              <w:t xml:space="preserve">Seek assistance from another staff member or reliable student to locate the student’s adrenaline autoinjector or the school’s general use autoinjector, and the student’s Individual Anaphylaxis Management Plan, stored in individual </w:t>
            </w:r>
            <w:r w:rsidR="00DE3119" w:rsidRPr="004B575F">
              <w:rPr>
                <w:rFonts w:cstheme="minorHAnsi"/>
              </w:rPr>
              <w:t>first aid bags</w:t>
            </w:r>
            <w:r w:rsidRPr="004B575F">
              <w:rPr>
                <w:rFonts w:cstheme="minorHAnsi"/>
              </w:rPr>
              <w:t xml:space="preserve"> outside the Assistan</w:t>
            </w:r>
            <w:r w:rsidR="003A356D" w:rsidRPr="004B575F">
              <w:rPr>
                <w:rFonts w:cstheme="minorHAnsi"/>
              </w:rPr>
              <w:t>t</w:t>
            </w:r>
            <w:r w:rsidRPr="004B575F">
              <w:rPr>
                <w:rFonts w:cstheme="minorHAnsi"/>
              </w:rPr>
              <w:t xml:space="preserve"> </w:t>
            </w:r>
            <w:r w:rsidR="003A356D" w:rsidRPr="004B575F">
              <w:rPr>
                <w:rFonts w:cstheme="minorHAnsi"/>
              </w:rPr>
              <w:t>Principal's</w:t>
            </w:r>
            <w:r w:rsidRPr="004B575F">
              <w:rPr>
                <w:rFonts w:cstheme="minorHAnsi"/>
              </w:rPr>
              <w:t xml:space="preserve"> office </w:t>
            </w:r>
            <w:r w:rsidR="004C771A" w:rsidRPr="004B575F">
              <w:rPr>
                <w:rFonts w:cstheme="minorHAnsi"/>
              </w:rPr>
              <w:t>and</w:t>
            </w:r>
            <w:r w:rsidRPr="004B575F">
              <w:rPr>
                <w:rFonts w:cstheme="minorHAnsi"/>
              </w:rPr>
              <w:t xml:space="preserve"> in the First Aid cupboard in the ju</w:t>
            </w:r>
            <w:r w:rsidR="00420EF6" w:rsidRPr="004B575F">
              <w:rPr>
                <w:rFonts w:cstheme="minorHAnsi"/>
              </w:rPr>
              <w:t>nior</w:t>
            </w:r>
            <w:r w:rsidR="004B575F" w:rsidRPr="004B575F">
              <w:rPr>
                <w:rFonts w:cstheme="minorHAnsi"/>
              </w:rPr>
              <w:t xml:space="preserve"> building</w:t>
            </w:r>
            <w:r w:rsidRPr="004B575F">
              <w:rPr>
                <w:rFonts w:cstheme="minorHAnsi"/>
              </w:rPr>
              <w:t>.</w:t>
            </w:r>
          </w:p>
          <w:p w14:paraId="131AB6EF" w14:textId="77777777" w:rsidR="00032794" w:rsidRPr="00032794" w:rsidRDefault="00032794" w:rsidP="00032794">
            <w:pPr>
              <w:numPr>
                <w:ilvl w:val="0"/>
                <w:numId w:val="10"/>
              </w:numPr>
              <w:contextualSpacing/>
              <w:jc w:val="both"/>
              <w:rPr>
                <w:rFonts w:cstheme="minorHAnsi"/>
              </w:rPr>
            </w:pPr>
            <w:r w:rsidRPr="00032794">
              <w:rPr>
                <w:rFonts w:cstheme="minorHAnsi"/>
              </w:rPr>
              <w:t>If the student’s plan is not immediately available, or they appear to be experiencing a first time reaction, follow steps 2 to 5</w:t>
            </w:r>
          </w:p>
        </w:tc>
      </w:tr>
      <w:tr w:rsidR="00032794" w:rsidRPr="00032794" w14:paraId="3B2A1ACA" w14:textId="77777777" w:rsidTr="00297227">
        <w:tc>
          <w:tcPr>
            <w:tcW w:w="988" w:type="dxa"/>
          </w:tcPr>
          <w:p w14:paraId="3392BF88" w14:textId="77777777" w:rsidR="00032794" w:rsidRPr="00032794" w:rsidRDefault="00032794" w:rsidP="00032794">
            <w:pPr>
              <w:numPr>
                <w:ilvl w:val="0"/>
                <w:numId w:val="9"/>
              </w:numPr>
              <w:contextualSpacing/>
              <w:jc w:val="both"/>
              <w:rPr>
                <w:rFonts w:cstheme="minorHAnsi"/>
              </w:rPr>
            </w:pPr>
          </w:p>
        </w:tc>
        <w:tc>
          <w:tcPr>
            <w:tcW w:w="8028" w:type="dxa"/>
          </w:tcPr>
          <w:p w14:paraId="1FCA8FA4" w14:textId="77777777" w:rsidR="00032794" w:rsidRPr="00032794" w:rsidRDefault="00032794" w:rsidP="00297227">
            <w:pPr>
              <w:jc w:val="both"/>
              <w:rPr>
                <w:rFonts w:cstheme="minorHAnsi"/>
              </w:rPr>
            </w:pPr>
            <w:r w:rsidRPr="00032794">
              <w:rPr>
                <w:rFonts w:cstheme="minorHAnsi"/>
              </w:rPr>
              <w:t>Administer an EpiPen or EpiPen Jr</w:t>
            </w:r>
          </w:p>
          <w:p w14:paraId="38F538C8" w14:textId="77777777" w:rsidR="00032794" w:rsidRPr="00032794" w:rsidRDefault="00032794" w:rsidP="00032794">
            <w:pPr>
              <w:pStyle w:val="ListParagraph"/>
              <w:numPr>
                <w:ilvl w:val="0"/>
                <w:numId w:val="12"/>
              </w:numPr>
              <w:jc w:val="both"/>
              <w:rPr>
                <w:rFonts w:cstheme="minorHAnsi"/>
              </w:rPr>
            </w:pPr>
            <w:r w:rsidRPr="00032794">
              <w:rPr>
                <w:rFonts w:cstheme="minorHAnsi"/>
              </w:rPr>
              <w:t>Remove from plastic container</w:t>
            </w:r>
          </w:p>
          <w:p w14:paraId="32901EF5" w14:textId="77777777" w:rsidR="00032794" w:rsidRPr="00032794" w:rsidRDefault="00032794" w:rsidP="00032794">
            <w:pPr>
              <w:pStyle w:val="ListParagraph"/>
              <w:numPr>
                <w:ilvl w:val="0"/>
                <w:numId w:val="12"/>
              </w:numPr>
              <w:jc w:val="both"/>
              <w:rPr>
                <w:rFonts w:cstheme="minorHAnsi"/>
              </w:rPr>
            </w:pPr>
            <w:r w:rsidRPr="00032794">
              <w:rPr>
                <w:rFonts w:cstheme="minorHAnsi"/>
              </w:rPr>
              <w:t>Form a fist around the EpiPen and pull off the blue safety release (cap)</w:t>
            </w:r>
          </w:p>
          <w:p w14:paraId="5E006FB9" w14:textId="77777777" w:rsidR="00032794" w:rsidRPr="00032794" w:rsidRDefault="00032794" w:rsidP="00032794">
            <w:pPr>
              <w:pStyle w:val="ListParagraph"/>
              <w:numPr>
                <w:ilvl w:val="0"/>
                <w:numId w:val="12"/>
              </w:numPr>
              <w:jc w:val="both"/>
              <w:rPr>
                <w:rFonts w:cstheme="minorHAnsi"/>
              </w:rPr>
            </w:pPr>
            <w:r w:rsidRPr="00032794">
              <w:rPr>
                <w:rFonts w:cstheme="minorHAnsi"/>
              </w:rPr>
              <w:t>Place orange end against the student’s outer mid-thigh (with or without clothing)</w:t>
            </w:r>
          </w:p>
          <w:p w14:paraId="51CAFA6D" w14:textId="77777777" w:rsidR="00032794" w:rsidRPr="00032794" w:rsidRDefault="00032794" w:rsidP="00032794">
            <w:pPr>
              <w:pStyle w:val="ListParagraph"/>
              <w:numPr>
                <w:ilvl w:val="0"/>
                <w:numId w:val="12"/>
              </w:numPr>
              <w:jc w:val="both"/>
              <w:rPr>
                <w:rFonts w:cstheme="minorHAnsi"/>
              </w:rPr>
            </w:pPr>
            <w:r w:rsidRPr="00032794">
              <w:rPr>
                <w:rFonts w:cstheme="minorHAnsi"/>
              </w:rPr>
              <w:t>Push down hard until a click is heard or felt and hold in place for 3 seconds</w:t>
            </w:r>
          </w:p>
          <w:p w14:paraId="72F608DA" w14:textId="77777777" w:rsidR="00032794" w:rsidRPr="00032794" w:rsidRDefault="00032794" w:rsidP="00032794">
            <w:pPr>
              <w:pStyle w:val="ListParagraph"/>
              <w:numPr>
                <w:ilvl w:val="0"/>
                <w:numId w:val="12"/>
              </w:numPr>
              <w:jc w:val="both"/>
              <w:rPr>
                <w:rFonts w:cstheme="minorHAnsi"/>
              </w:rPr>
            </w:pPr>
            <w:r w:rsidRPr="00032794">
              <w:rPr>
                <w:rFonts w:cstheme="minorHAnsi"/>
              </w:rPr>
              <w:t>Remove EpiPen</w:t>
            </w:r>
          </w:p>
          <w:p w14:paraId="63BE8A8E" w14:textId="77777777" w:rsidR="00032794" w:rsidRPr="00032794" w:rsidRDefault="00032794" w:rsidP="00032794">
            <w:pPr>
              <w:pStyle w:val="ListParagraph"/>
              <w:numPr>
                <w:ilvl w:val="0"/>
                <w:numId w:val="12"/>
              </w:numPr>
              <w:jc w:val="both"/>
              <w:rPr>
                <w:rFonts w:cstheme="minorHAnsi"/>
              </w:rPr>
            </w:pPr>
            <w:r w:rsidRPr="00032794">
              <w:rPr>
                <w:rFonts w:cstheme="minorHAnsi"/>
              </w:rPr>
              <w:t>Note the time the EpiPen is administered</w:t>
            </w:r>
          </w:p>
          <w:p w14:paraId="1FD65110" w14:textId="77777777" w:rsidR="00032794" w:rsidRPr="00032794" w:rsidRDefault="00032794" w:rsidP="00032794">
            <w:pPr>
              <w:pStyle w:val="ListParagraph"/>
              <w:numPr>
                <w:ilvl w:val="0"/>
                <w:numId w:val="12"/>
              </w:numPr>
              <w:jc w:val="both"/>
              <w:rPr>
                <w:rFonts w:cstheme="minorHAnsi"/>
                <w:b/>
              </w:rPr>
            </w:pPr>
            <w:r w:rsidRPr="00032794">
              <w:rPr>
                <w:rFonts w:cstheme="minorHAnsi"/>
              </w:rPr>
              <w:t>Retain the used EpiPen to be handed to ambulance paramedics along with the time of administration</w:t>
            </w:r>
            <w:r w:rsidRPr="00032794">
              <w:rPr>
                <w:rFonts w:cstheme="minorHAnsi"/>
                <w:b/>
              </w:rPr>
              <w:t xml:space="preserve"> </w:t>
            </w:r>
          </w:p>
          <w:p w14:paraId="7BF0A6BB" w14:textId="77777777" w:rsidR="00032794" w:rsidRPr="00032794" w:rsidRDefault="00032794" w:rsidP="00297227">
            <w:pPr>
              <w:jc w:val="both"/>
              <w:rPr>
                <w:rFonts w:cstheme="minorHAnsi"/>
                <w:b/>
              </w:rPr>
            </w:pPr>
          </w:p>
          <w:p w14:paraId="5A393E8E" w14:textId="77777777" w:rsidR="00032794" w:rsidRPr="00032794" w:rsidRDefault="00032794" w:rsidP="00297227">
            <w:pPr>
              <w:jc w:val="both"/>
              <w:rPr>
                <w:rFonts w:cstheme="minorHAnsi"/>
                <w:b/>
              </w:rPr>
            </w:pPr>
            <w:r w:rsidRPr="00032794">
              <w:rPr>
                <w:rFonts w:cstheme="minorHAnsi"/>
                <w:b/>
              </w:rPr>
              <w:t>OR</w:t>
            </w:r>
          </w:p>
          <w:p w14:paraId="6121B9B5" w14:textId="77777777" w:rsidR="00032794" w:rsidRPr="00032794" w:rsidRDefault="00032794" w:rsidP="00297227">
            <w:pPr>
              <w:jc w:val="both"/>
              <w:rPr>
                <w:rFonts w:cstheme="minorHAnsi"/>
                <w:b/>
              </w:rPr>
            </w:pPr>
          </w:p>
          <w:p w14:paraId="65DE32B6" w14:textId="77777777" w:rsidR="00032794" w:rsidRPr="00032794" w:rsidRDefault="00032794" w:rsidP="00297227">
            <w:pPr>
              <w:jc w:val="both"/>
              <w:rPr>
                <w:rFonts w:cstheme="minorHAnsi"/>
              </w:rPr>
            </w:pPr>
            <w:r w:rsidRPr="00032794">
              <w:rPr>
                <w:rFonts w:cstheme="minorHAnsi"/>
              </w:rPr>
              <w:t>Administer an Anapen® 500, Anapen® 300, or Anapen® Jr.</w:t>
            </w:r>
          </w:p>
          <w:p w14:paraId="184C67C8" w14:textId="77777777" w:rsidR="00032794" w:rsidRPr="00032794" w:rsidRDefault="00032794" w:rsidP="00032794">
            <w:pPr>
              <w:pStyle w:val="ListParagraph"/>
              <w:numPr>
                <w:ilvl w:val="0"/>
                <w:numId w:val="12"/>
              </w:numPr>
              <w:jc w:val="both"/>
              <w:rPr>
                <w:rFonts w:cstheme="minorHAnsi"/>
              </w:rPr>
            </w:pPr>
            <w:r w:rsidRPr="00032794">
              <w:rPr>
                <w:rFonts w:cstheme="minorHAnsi"/>
              </w:rPr>
              <w:t>Pull off the black needle shield</w:t>
            </w:r>
          </w:p>
          <w:p w14:paraId="46361A34" w14:textId="77777777" w:rsidR="00032794" w:rsidRPr="00032794" w:rsidRDefault="00032794" w:rsidP="00032794">
            <w:pPr>
              <w:pStyle w:val="ListParagraph"/>
              <w:numPr>
                <w:ilvl w:val="0"/>
                <w:numId w:val="12"/>
              </w:numPr>
              <w:jc w:val="both"/>
              <w:rPr>
                <w:rFonts w:cstheme="minorHAnsi"/>
              </w:rPr>
            </w:pPr>
            <w:r w:rsidRPr="00032794">
              <w:rPr>
                <w:rFonts w:cstheme="minorHAnsi"/>
              </w:rPr>
              <w:t>Pull off grey safety cap (from the red button)</w:t>
            </w:r>
          </w:p>
          <w:p w14:paraId="24981FB9" w14:textId="77777777" w:rsidR="00032794" w:rsidRPr="00032794" w:rsidRDefault="00032794" w:rsidP="00032794">
            <w:pPr>
              <w:pStyle w:val="ListParagraph"/>
              <w:numPr>
                <w:ilvl w:val="0"/>
                <w:numId w:val="12"/>
              </w:numPr>
              <w:jc w:val="both"/>
              <w:rPr>
                <w:rFonts w:cstheme="minorHAnsi"/>
              </w:rPr>
            </w:pPr>
            <w:r w:rsidRPr="00032794">
              <w:rPr>
                <w:rFonts w:cstheme="minorHAnsi"/>
              </w:rPr>
              <w:lastRenderedPageBreak/>
              <w:t>Place needle end firmly against the student's outer mid-thigh at 90 degrees (with or without clothing)</w:t>
            </w:r>
          </w:p>
          <w:p w14:paraId="7B05C615" w14:textId="77777777" w:rsidR="00032794" w:rsidRPr="00032794" w:rsidRDefault="00032794" w:rsidP="00032794">
            <w:pPr>
              <w:pStyle w:val="ListParagraph"/>
              <w:numPr>
                <w:ilvl w:val="0"/>
                <w:numId w:val="12"/>
              </w:numPr>
              <w:jc w:val="both"/>
              <w:rPr>
                <w:rFonts w:cstheme="minorHAnsi"/>
              </w:rPr>
            </w:pPr>
            <w:r w:rsidRPr="00032794">
              <w:rPr>
                <w:rFonts w:cstheme="minorHAnsi"/>
              </w:rPr>
              <w:t>Press red button so it clicks and hold for 3 seconds</w:t>
            </w:r>
          </w:p>
          <w:p w14:paraId="278D1794" w14:textId="77777777" w:rsidR="00032794" w:rsidRPr="00032794" w:rsidRDefault="00032794" w:rsidP="00032794">
            <w:pPr>
              <w:pStyle w:val="ListParagraph"/>
              <w:numPr>
                <w:ilvl w:val="0"/>
                <w:numId w:val="12"/>
              </w:numPr>
              <w:jc w:val="both"/>
              <w:rPr>
                <w:rFonts w:cstheme="minorHAnsi"/>
              </w:rPr>
            </w:pPr>
            <w:r w:rsidRPr="00032794">
              <w:rPr>
                <w:rFonts w:cstheme="minorHAnsi"/>
              </w:rPr>
              <w:t>Remove Anapen®</w:t>
            </w:r>
          </w:p>
          <w:p w14:paraId="6ACE5DA8" w14:textId="77777777" w:rsidR="00032794" w:rsidRPr="00032794" w:rsidRDefault="00032794" w:rsidP="00032794">
            <w:pPr>
              <w:pStyle w:val="ListParagraph"/>
              <w:numPr>
                <w:ilvl w:val="0"/>
                <w:numId w:val="12"/>
              </w:numPr>
              <w:jc w:val="both"/>
              <w:rPr>
                <w:rFonts w:cstheme="minorHAnsi"/>
              </w:rPr>
            </w:pPr>
            <w:r w:rsidRPr="00032794">
              <w:rPr>
                <w:rFonts w:cstheme="minorHAnsi"/>
              </w:rPr>
              <w:t>Note the time the Anapen is administered</w:t>
            </w:r>
          </w:p>
          <w:p w14:paraId="09EBEE85" w14:textId="77777777" w:rsidR="00032794" w:rsidRPr="00032794" w:rsidRDefault="00032794" w:rsidP="00032794">
            <w:pPr>
              <w:pStyle w:val="ListParagraph"/>
              <w:numPr>
                <w:ilvl w:val="0"/>
                <w:numId w:val="12"/>
              </w:numPr>
              <w:jc w:val="both"/>
              <w:rPr>
                <w:rFonts w:cstheme="minorHAnsi"/>
                <w:b/>
              </w:rPr>
            </w:pPr>
            <w:r w:rsidRPr="00032794">
              <w:rPr>
                <w:rFonts w:cstheme="minorHAnsi"/>
              </w:rPr>
              <w:t>Retain the used Anapen to be handed to ambulance paramedics along with the time of administration</w:t>
            </w:r>
          </w:p>
        </w:tc>
      </w:tr>
      <w:tr w:rsidR="00032794" w:rsidRPr="00032794" w14:paraId="04D3D2AE" w14:textId="77777777" w:rsidTr="00297227">
        <w:tc>
          <w:tcPr>
            <w:tcW w:w="988" w:type="dxa"/>
          </w:tcPr>
          <w:p w14:paraId="5952933E" w14:textId="77777777" w:rsidR="00032794" w:rsidRPr="00032794" w:rsidRDefault="00032794" w:rsidP="00032794">
            <w:pPr>
              <w:numPr>
                <w:ilvl w:val="0"/>
                <w:numId w:val="9"/>
              </w:numPr>
              <w:contextualSpacing/>
              <w:jc w:val="both"/>
              <w:rPr>
                <w:rFonts w:cstheme="minorHAnsi"/>
              </w:rPr>
            </w:pPr>
          </w:p>
        </w:tc>
        <w:tc>
          <w:tcPr>
            <w:tcW w:w="8028" w:type="dxa"/>
          </w:tcPr>
          <w:p w14:paraId="4FE7A5E3" w14:textId="77777777" w:rsidR="00032794" w:rsidRPr="00032794" w:rsidRDefault="00032794" w:rsidP="00297227">
            <w:pPr>
              <w:jc w:val="both"/>
              <w:rPr>
                <w:rFonts w:cstheme="minorHAnsi"/>
              </w:rPr>
            </w:pPr>
            <w:r w:rsidRPr="00032794">
              <w:rPr>
                <w:rFonts w:cstheme="minorHAnsi"/>
              </w:rPr>
              <w:t>Call an ambulance (000)</w:t>
            </w:r>
          </w:p>
        </w:tc>
      </w:tr>
      <w:tr w:rsidR="00032794" w:rsidRPr="00032794" w14:paraId="01F95141" w14:textId="77777777" w:rsidTr="00297227">
        <w:tc>
          <w:tcPr>
            <w:tcW w:w="988" w:type="dxa"/>
          </w:tcPr>
          <w:p w14:paraId="4D460F30" w14:textId="77777777" w:rsidR="00032794" w:rsidRPr="00032794" w:rsidRDefault="00032794" w:rsidP="00032794">
            <w:pPr>
              <w:numPr>
                <w:ilvl w:val="0"/>
                <w:numId w:val="9"/>
              </w:numPr>
              <w:contextualSpacing/>
              <w:jc w:val="both"/>
              <w:rPr>
                <w:rFonts w:cstheme="minorHAnsi"/>
              </w:rPr>
            </w:pPr>
          </w:p>
        </w:tc>
        <w:tc>
          <w:tcPr>
            <w:tcW w:w="8028" w:type="dxa"/>
          </w:tcPr>
          <w:p w14:paraId="13C18433" w14:textId="77777777" w:rsidR="00032794" w:rsidRPr="00032794" w:rsidRDefault="00032794" w:rsidP="00297227">
            <w:pPr>
              <w:jc w:val="both"/>
              <w:rPr>
                <w:rFonts w:cstheme="minorHAnsi"/>
              </w:rPr>
            </w:pPr>
            <w:r w:rsidRPr="00032794">
              <w:rPr>
                <w:rFonts w:cstheme="minorHAnsi"/>
              </w:rPr>
              <w:t>If there is no improvement or severe symptoms progress (as described in the ASCIA Action Plan for Anaphylaxis), further adrenaline doses may be administered every five minutes, if other adrenaline autoinjectors are available.</w:t>
            </w:r>
          </w:p>
        </w:tc>
      </w:tr>
      <w:tr w:rsidR="00032794" w:rsidRPr="00032794" w14:paraId="3B1D84D1" w14:textId="77777777" w:rsidTr="00297227">
        <w:tc>
          <w:tcPr>
            <w:tcW w:w="988" w:type="dxa"/>
          </w:tcPr>
          <w:p w14:paraId="54AECAFB" w14:textId="77777777" w:rsidR="00032794" w:rsidRPr="00032794" w:rsidRDefault="00032794" w:rsidP="00032794">
            <w:pPr>
              <w:numPr>
                <w:ilvl w:val="0"/>
                <w:numId w:val="9"/>
              </w:numPr>
              <w:contextualSpacing/>
              <w:jc w:val="both"/>
              <w:rPr>
                <w:rFonts w:cstheme="minorHAnsi"/>
              </w:rPr>
            </w:pPr>
          </w:p>
        </w:tc>
        <w:tc>
          <w:tcPr>
            <w:tcW w:w="8028" w:type="dxa"/>
          </w:tcPr>
          <w:p w14:paraId="50ADEB02" w14:textId="77777777" w:rsidR="00032794" w:rsidRPr="00032794" w:rsidRDefault="00032794" w:rsidP="00297227">
            <w:pPr>
              <w:jc w:val="both"/>
              <w:rPr>
                <w:rFonts w:cstheme="minorHAnsi"/>
              </w:rPr>
            </w:pPr>
            <w:r w:rsidRPr="00032794">
              <w:rPr>
                <w:rFonts w:cstheme="minorHAnsi"/>
              </w:rPr>
              <w:t>Contact the student’s emergency contacts.</w:t>
            </w:r>
          </w:p>
        </w:tc>
      </w:tr>
    </w:tbl>
    <w:p w14:paraId="767D1EA3" w14:textId="77777777" w:rsidR="00032794" w:rsidRPr="00032794" w:rsidRDefault="00032794" w:rsidP="00032794">
      <w:pPr>
        <w:spacing w:after="84" w:line="240" w:lineRule="auto"/>
        <w:jc w:val="both"/>
        <w:rPr>
          <w:rFonts w:eastAsia="Times New Roman" w:cstheme="minorHAnsi"/>
          <w:color w:val="000000"/>
        </w:rPr>
      </w:pPr>
    </w:p>
    <w:p w14:paraId="390D55D1" w14:textId="77777777" w:rsidR="00032794" w:rsidRPr="00032794" w:rsidRDefault="00032794" w:rsidP="00032794">
      <w:pPr>
        <w:spacing w:after="84" w:line="240" w:lineRule="auto"/>
        <w:jc w:val="both"/>
        <w:rPr>
          <w:rFonts w:eastAsia="Times New Roman" w:cstheme="minorHAnsi"/>
          <w:color w:val="000000"/>
        </w:rPr>
      </w:pPr>
      <w:r w:rsidRPr="00032794">
        <w:rPr>
          <w:rFonts w:eastAsia="Times New Roman" w:cstheme="minorHAnsi"/>
          <w:color w:val="000000"/>
        </w:rPr>
        <w:t xml:space="preserve">If a student appears to be having a severe allergic reaction but has not been previously diagnosed with an allergy or being at risk of anaphylaxis, school staff should follow steps 2 – 5 as above. </w:t>
      </w:r>
    </w:p>
    <w:p w14:paraId="4FA1FD7B" w14:textId="77777777" w:rsidR="00032794" w:rsidRPr="00032794" w:rsidRDefault="00032794" w:rsidP="00032794">
      <w:pPr>
        <w:spacing w:before="100" w:beforeAutospacing="1" w:after="100" w:afterAutospacing="1" w:line="240" w:lineRule="auto"/>
        <w:rPr>
          <w:rFonts w:eastAsia="Times New Roman" w:cstheme="minorHAnsi"/>
          <w:color w:val="000000"/>
        </w:rPr>
      </w:pPr>
      <w:r w:rsidRPr="00032794">
        <w:rPr>
          <w:rFonts w:eastAsia="Times New Roman" w:cstheme="minorHAnsi"/>
          <w:color w:val="000000"/>
        </w:rPr>
        <w:t xml:space="preserve">Schools can use either the EpiPen® </w:t>
      </w:r>
      <w:r w:rsidRPr="00032794">
        <w:rPr>
          <w:rFonts w:eastAsia="Times New Roman" w:cstheme="minorHAnsi"/>
          <w:b/>
          <w:bCs/>
          <w:color w:val="000000"/>
        </w:rPr>
        <w:t xml:space="preserve">and Anapen® on any student </w:t>
      </w:r>
      <w:r w:rsidRPr="00032794">
        <w:rPr>
          <w:rFonts w:eastAsia="Times New Roman" w:cstheme="minorHAnsi"/>
          <w:color w:val="000000"/>
        </w:rPr>
        <w:t>suspected to be experiencing an anaphylactic reaction, regardless of the device prescribed in their ASCIA Action Plan.</w:t>
      </w:r>
    </w:p>
    <w:p w14:paraId="14862743" w14:textId="77777777" w:rsidR="00032794" w:rsidRPr="00032794" w:rsidRDefault="00032794" w:rsidP="00032794">
      <w:pPr>
        <w:spacing w:before="100" w:beforeAutospacing="1" w:after="100" w:afterAutospacing="1" w:line="240" w:lineRule="auto"/>
        <w:rPr>
          <w:rFonts w:eastAsia="Times New Roman" w:cstheme="minorHAnsi"/>
          <w:color w:val="000000"/>
        </w:rPr>
      </w:pPr>
      <w:r w:rsidRPr="00032794">
        <w:rPr>
          <w:rFonts w:eastAsia="Times New Roman" w:cstheme="minorHAnsi"/>
          <w:color w:val="000000"/>
        </w:rPr>
        <w:t>Where possible, schools should consider using the correct dose of adrenaline autoinjector depending on the weight of the student. However, in an emergency if there is no other option available, any device should be administered to the student.</w:t>
      </w:r>
    </w:p>
    <w:p w14:paraId="799CE511" w14:textId="77777777" w:rsidR="00032794" w:rsidRPr="00032794" w:rsidRDefault="00032794" w:rsidP="00032794">
      <w:pPr>
        <w:pStyle w:val="Heading3"/>
        <w:spacing w:after="120" w:line="240" w:lineRule="auto"/>
        <w:jc w:val="both"/>
        <w:rPr>
          <w:rFonts w:asciiTheme="minorHAnsi" w:hAnsiTheme="minorHAnsi" w:cstheme="minorHAnsi"/>
          <w:b/>
          <w:color w:val="000000" w:themeColor="text1"/>
          <w:sz w:val="22"/>
          <w:szCs w:val="22"/>
        </w:rPr>
      </w:pPr>
      <w:r w:rsidRPr="00032794">
        <w:rPr>
          <w:rFonts w:asciiTheme="minorHAnsi" w:hAnsiTheme="minorHAnsi" w:cstheme="minorHAnsi"/>
          <w:b/>
          <w:color w:val="000000" w:themeColor="text1"/>
          <w:sz w:val="22"/>
          <w:szCs w:val="22"/>
        </w:rPr>
        <w:t xml:space="preserve">Communication Plan </w:t>
      </w:r>
    </w:p>
    <w:p w14:paraId="130CB211" w14:textId="0C5415E5" w:rsidR="00032794" w:rsidRPr="004B575F" w:rsidRDefault="00032794" w:rsidP="00032794">
      <w:pPr>
        <w:jc w:val="both"/>
        <w:rPr>
          <w:rFonts w:cstheme="minorHAnsi"/>
        </w:rPr>
      </w:pPr>
      <w:r w:rsidRPr="004B575F">
        <w:rPr>
          <w:rFonts w:cstheme="minorHAnsi"/>
        </w:rPr>
        <w:t xml:space="preserve">This policy will be available on Rainbow P-12 </w:t>
      </w:r>
      <w:r w:rsidR="003A356D" w:rsidRPr="004B575F">
        <w:rPr>
          <w:rFonts w:cstheme="minorHAnsi"/>
        </w:rPr>
        <w:t xml:space="preserve">College </w:t>
      </w:r>
      <w:r w:rsidRPr="004B575F">
        <w:rPr>
          <w:rFonts w:cstheme="minorHAnsi"/>
        </w:rPr>
        <w:t xml:space="preserve">website so that parents and other members of the school community can easily access information about Rainbow P-12 </w:t>
      </w:r>
      <w:r w:rsidR="003A356D" w:rsidRPr="004B575F">
        <w:rPr>
          <w:rFonts w:cstheme="minorHAnsi"/>
        </w:rPr>
        <w:t xml:space="preserve">College </w:t>
      </w:r>
      <w:r w:rsidRPr="004B575F">
        <w:rPr>
          <w:rFonts w:cstheme="minorHAnsi"/>
        </w:rPr>
        <w:t xml:space="preserve">anaphylaxis management procedures. The parents and carers of students who are enrolled at Rainbow P-12 College and are identified as being at risk of anaphylaxis will also be provided with a copy of this policy. </w:t>
      </w:r>
    </w:p>
    <w:p w14:paraId="6917F770" w14:textId="38F9F380" w:rsidR="00032794" w:rsidRPr="004B575F" w:rsidRDefault="00032794" w:rsidP="00032794">
      <w:pPr>
        <w:jc w:val="both"/>
        <w:rPr>
          <w:rFonts w:cstheme="minorHAnsi"/>
        </w:rPr>
      </w:pPr>
      <w:r w:rsidRPr="004B575F">
        <w:rPr>
          <w:rFonts w:cstheme="minorHAnsi"/>
        </w:rPr>
        <w:t xml:space="preserve">The Principal is responsible for ensuring that all relevant staff, including casual relief staff, canteen staff and volunteers are aware of this policy and </w:t>
      </w:r>
      <w:r w:rsidR="00DE3119" w:rsidRPr="004B575F">
        <w:rPr>
          <w:rFonts w:cstheme="minorHAnsi"/>
        </w:rPr>
        <w:t>Rainbow P-12 College</w:t>
      </w:r>
      <w:r w:rsidRPr="004B575F">
        <w:rPr>
          <w:rFonts w:cstheme="minorHAnsi"/>
        </w:rPr>
        <w:t xml:space="preserve"> procedures for anaphylaxis management. Casual relief staff and volunteers who are responsible for the care and/or supervision of students who are identified as being at risk of anaphylaxis will also receive a verbal briefing on this policy, their role in responding to an anaphylactic reaction and where required, the identity of students at risk.</w:t>
      </w:r>
    </w:p>
    <w:p w14:paraId="577C658B" w14:textId="77777777" w:rsidR="00032794" w:rsidRPr="00032794" w:rsidRDefault="00032794" w:rsidP="00032794">
      <w:pPr>
        <w:jc w:val="both"/>
        <w:rPr>
          <w:rFonts w:cstheme="minorHAnsi"/>
          <w:i/>
        </w:rPr>
      </w:pPr>
      <w:r w:rsidRPr="00032794">
        <w:rPr>
          <w:rFonts w:cstheme="minorHAnsi"/>
        </w:rPr>
        <w:t xml:space="preserve">The Principal is also responsible for ensuring relevant staff are trained and briefed in anaphylaxis management, consistent with the Department’s </w:t>
      </w:r>
      <w:hyperlink r:id="rId9" w:history="1">
        <w:r w:rsidRPr="00032794">
          <w:rPr>
            <w:rStyle w:val="Hyperlink"/>
            <w:rFonts w:cstheme="minorHAnsi"/>
            <w:iCs/>
          </w:rPr>
          <w:t>Anaphylaxis Guidelines</w:t>
        </w:r>
      </w:hyperlink>
      <w:r w:rsidRPr="00032794">
        <w:rPr>
          <w:rFonts w:cstheme="minorHAnsi"/>
          <w:iCs/>
        </w:rPr>
        <w:t>.</w:t>
      </w:r>
    </w:p>
    <w:p w14:paraId="5A5067E0" w14:textId="77777777" w:rsidR="00032794" w:rsidRPr="00032794" w:rsidRDefault="00032794" w:rsidP="00032794">
      <w:pPr>
        <w:pStyle w:val="Heading3"/>
        <w:spacing w:after="120" w:line="240" w:lineRule="auto"/>
        <w:jc w:val="both"/>
        <w:rPr>
          <w:rFonts w:asciiTheme="minorHAnsi" w:hAnsiTheme="minorHAnsi" w:cstheme="minorHAnsi"/>
          <w:b/>
          <w:color w:val="000000" w:themeColor="text1"/>
          <w:sz w:val="22"/>
          <w:szCs w:val="22"/>
        </w:rPr>
      </w:pPr>
      <w:r w:rsidRPr="00032794">
        <w:rPr>
          <w:rFonts w:asciiTheme="minorHAnsi" w:hAnsiTheme="minorHAnsi" w:cstheme="minorHAnsi"/>
          <w:b/>
          <w:color w:val="000000" w:themeColor="text1"/>
          <w:sz w:val="22"/>
          <w:szCs w:val="22"/>
        </w:rPr>
        <w:t>Staff training</w:t>
      </w:r>
    </w:p>
    <w:p w14:paraId="59ADE92B" w14:textId="77777777" w:rsidR="00032794" w:rsidRPr="00032794" w:rsidRDefault="00032794" w:rsidP="00032794">
      <w:pPr>
        <w:autoSpaceDE w:val="0"/>
        <w:autoSpaceDN w:val="0"/>
        <w:adjustRightInd w:val="0"/>
        <w:spacing w:after="84"/>
        <w:rPr>
          <w:rFonts w:cstheme="minorHAnsi"/>
        </w:rPr>
      </w:pPr>
      <w:r w:rsidRPr="00032794">
        <w:rPr>
          <w:rFonts w:cstheme="minorHAnsi"/>
        </w:rPr>
        <w:t>The Principal will ensure that relevant school staff are:</w:t>
      </w:r>
    </w:p>
    <w:p w14:paraId="7FD70CEE" w14:textId="77777777" w:rsidR="00032794" w:rsidRPr="00032794" w:rsidRDefault="00032794" w:rsidP="00032794">
      <w:pPr>
        <w:pStyle w:val="ListBullet"/>
        <w:rPr>
          <w:rFonts w:asciiTheme="minorHAnsi" w:hAnsiTheme="minorHAnsi" w:cstheme="minorHAnsi"/>
          <w:sz w:val="22"/>
          <w:szCs w:val="22"/>
        </w:rPr>
      </w:pPr>
      <w:r w:rsidRPr="00032794">
        <w:rPr>
          <w:rFonts w:asciiTheme="minorHAnsi" w:hAnsiTheme="minorHAnsi" w:cstheme="minorHAnsi"/>
          <w:sz w:val="22"/>
          <w:szCs w:val="22"/>
        </w:rPr>
        <w:t xml:space="preserve">trained in anaphylaxis management </w:t>
      </w:r>
    </w:p>
    <w:p w14:paraId="7817FF64" w14:textId="77777777" w:rsidR="00032794" w:rsidRPr="00032794" w:rsidRDefault="00032794" w:rsidP="00032794">
      <w:pPr>
        <w:pStyle w:val="ListBullet"/>
        <w:rPr>
          <w:rFonts w:asciiTheme="minorHAnsi" w:hAnsiTheme="minorHAnsi" w:cstheme="minorHAnsi"/>
          <w:sz w:val="22"/>
          <w:szCs w:val="22"/>
        </w:rPr>
      </w:pPr>
      <w:r w:rsidRPr="00032794">
        <w:rPr>
          <w:rFonts w:asciiTheme="minorHAnsi" w:hAnsiTheme="minorHAnsi" w:cstheme="minorHAnsi"/>
          <w:sz w:val="22"/>
          <w:szCs w:val="22"/>
        </w:rPr>
        <w:t>briefed at least twice per calendar year</w:t>
      </w:r>
    </w:p>
    <w:p w14:paraId="4BADA620" w14:textId="77777777" w:rsidR="00032794" w:rsidRPr="00032794" w:rsidRDefault="00032794" w:rsidP="00032794">
      <w:pPr>
        <w:jc w:val="both"/>
        <w:rPr>
          <w:rFonts w:cstheme="minorHAnsi"/>
        </w:rPr>
      </w:pPr>
    </w:p>
    <w:p w14:paraId="5FCAEAC5" w14:textId="77777777" w:rsidR="00032794" w:rsidRPr="00032794" w:rsidRDefault="00032794" w:rsidP="00032794">
      <w:pPr>
        <w:jc w:val="both"/>
        <w:rPr>
          <w:rFonts w:cstheme="minorHAnsi"/>
        </w:rPr>
      </w:pPr>
      <w:r w:rsidRPr="00032794">
        <w:rPr>
          <w:rFonts w:cstheme="minorHAnsi"/>
        </w:rPr>
        <w:t>Staff who are required to undertake training must have completed:</w:t>
      </w:r>
    </w:p>
    <w:p w14:paraId="069D7CE8" w14:textId="77777777" w:rsidR="00032794" w:rsidRPr="00032794" w:rsidRDefault="00032794" w:rsidP="00032794">
      <w:pPr>
        <w:pStyle w:val="ListParagraph"/>
        <w:numPr>
          <w:ilvl w:val="0"/>
          <w:numId w:val="14"/>
        </w:numPr>
        <w:jc w:val="both"/>
        <w:rPr>
          <w:rFonts w:cstheme="minorHAnsi"/>
        </w:rPr>
      </w:pPr>
      <w:r w:rsidRPr="00032794">
        <w:rPr>
          <w:rFonts w:cstheme="minorHAnsi"/>
        </w:rPr>
        <w:t>an approved face-to-face anaphylaxis management training course in the last three years, or</w:t>
      </w:r>
    </w:p>
    <w:p w14:paraId="62CD94FD" w14:textId="77777777" w:rsidR="00032794" w:rsidRPr="00032794" w:rsidRDefault="00032794" w:rsidP="00032794">
      <w:pPr>
        <w:pStyle w:val="ListParagraph"/>
        <w:numPr>
          <w:ilvl w:val="0"/>
          <w:numId w:val="14"/>
        </w:numPr>
        <w:jc w:val="both"/>
        <w:rPr>
          <w:rFonts w:cstheme="minorHAnsi"/>
        </w:rPr>
      </w:pPr>
      <w:r w:rsidRPr="00032794">
        <w:rPr>
          <w:rFonts w:cstheme="minorHAnsi"/>
        </w:rPr>
        <w:t xml:space="preserve">an approved online anaphylaxis management training course in the last two years. </w:t>
      </w:r>
    </w:p>
    <w:p w14:paraId="03D99D68" w14:textId="0CE57E3C" w:rsidR="00032794" w:rsidRPr="00032794" w:rsidRDefault="00032794" w:rsidP="00032794">
      <w:pPr>
        <w:tabs>
          <w:tab w:val="num" w:pos="170"/>
        </w:tabs>
        <w:spacing w:after="180" w:line="240" w:lineRule="auto"/>
        <w:jc w:val="both"/>
        <w:rPr>
          <w:rFonts w:cstheme="minorHAnsi"/>
        </w:rPr>
      </w:pPr>
      <w:r w:rsidRPr="00032794">
        <w:rPr>
          <w:rFonts w:cstheme="minorHAnsi"/>
        </w:rPr>
        <w:lastRenderedPageBreak/>
        <w:t xml:space="preserve">Staff are also required to attend a briefing on anaphylaxis management and this policy at least twice per year (with the first briefing to be held at the beginning of the school year), facilitated by a staff member who has successfully completed an anaphylaxis management course within the last 2 years including </w:t>
      </w:r>
      <w:r w:rsidRPr="004B575F">
        <w:rPr>
          <w:rFonts w:cstheme="minorHAnsi"/>
        </w:rPr>
        <w:t>School Anaphylaxis Supervisor</w:t>
      </w:r>
      <w:r w:rsidR="004B575F" w:rsidRPr="004B575F">
        <w:rPr>
          <w:rFonts w:cstheme="minorHAnsi"/>
        </w:rPr>
        <w:t>s</w:t>
      </w:r>
      <w:r w:rsidRPr="004B575F">
        <w:rPr>
          <w:rFonts w:cstheme="minorHAnsi"/>
        </w:rPr>
        <w:t xml:space="preserve"> – Kristen Weir</w:t>
      </w:r>
      <w:r w:rsidR="003A356D" w:rsidRPr="004B575F">
        <w:rPr>
          <w:rFonts w:cstheme="minorHAnsi"/>
        </w:rPr>
        <w:t xml:space="preserve"> and Colleen Petschel</w:t>
      </w:r>
      <w:r w:rsidRPr="004B575F">
        <w:rPr>
          <w:rFonts w:cstheme="minorHAnsi"/>
        </w:rPr>
        <w:t xml:space="preserve">. </w:t>
      </w:r>
    </w:p>
    <w:p w14:paraId="4E785D0C" w14:textId="77777777" w:rsidR="00032794" w:rsidRPr="00032794" w:rsidRDefault="00032794" w:rsidP="00032794">
      <w:pPr>
        <w:tabs>
          <w:tab w:val="num" w:pos="170"/>
        </w:tabs>
        <w:spacing w:after="180" w:line="240" w:lineRule="auto"/>
        <w:jc w:val="both"/>
        <w:rPr>
          <w:rFonts w:eastAsia="Times New Roman" w:cstheme="minorHAnsi"/>
          <w:color w:val="000000"/>
          <w:highlight w:val="yellow"/>
        </w:rPr>
      </w:pPr>
      <w:r w:rsidRPr="00032794">
        <w:rPr>
          <w:rFonts w:cstheme="minorHAnsi"/>
        </w:rPr>
        <w:t>Each briefing will address:</w:t>
      </w:r>
    </w:p>
    <w:p w14:paraId="7A966D06" w14:textId="77777777" w:rsidR="00032794" w:rsidRPr="00032794" w:rsidRDefault="00032794" w:rsidP="00032794">
      <w:pPr>
        <w:pStyle w:val="ListParagraph"/>
        <w:numPr>
          <w:ilvl w:val="0"/>
          <w:numId w:val="15"/>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this policy</w:t>
      </w:r>
    </w:p>
    <w:p w14:paraId="77E16CF2" w14:textId="77777777" w:rsidR="00032794" w:rsidRPr="00032794" w:rsidRDefault="00032794" w:rsidP="00032794">
      <w:pPr>
        <w:pStyle w:val="ListParagraph"/>
        <w:numPr>
          <w:ilvl w:val="0"/>
          <w:numId w:val="15"/>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the causes, symptoms and treatment of anaphylaxis</w:t>
      </w:r>
    </w:p>
    <w:p w14:paraId="1E1D842A" w14:textId="77777777" w:rsidR="00032794" w:rsidRPr="00032794" w:rsidRDefault="00032794" w:rsidP="00032794">
      <w:pPr>
        <w:pStyle w:val="ListParagraph"/>
        <w:numPr>
          <w:ilvl w:val="0"/>
          <w:numId w:val="15"/>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the identities of students with a medical condition that relates to allergies and the potential for anaphylactic reaction, and where their medication is located</w:t>
      </w:r>
    </w:p>
    <w:p w14:paraId="6D6409A9" w14:textId="77777777" w:rsidR="00032794" w:rsidRPr="00032794" w:rsidRDefault="00032794" w:rsidP="00032794">
      <w:pPr>
        <w:pStyle w:val="ListParagraph"/>
        <w:numPr>
          <w:ilvl w:val="0"/>
          <w:numId w:val="15"/>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how to use an adrenaline autoinjector, including hands on practice with a trainer adrenaline autoinjector</w:t>
      </w:r>
    </w:p>
    <w:p w14:paraId="31D38065" w14:textId="77777777" w:rsidR="00032794" w:rsidRPr="00032794" w:rsidRDefault="00032794" w:rsidP="00032794">
      <w:pPr>
        <w:pStyle w:val="ListParagraph"/>
        <w:numPr>
          <w:ilvl w:val="0"/>
          <w:numId w:val="15"/>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the school’s general first aid and emergency response procedures</w:t>
      </w:r>
    </w:p>
    <w:p w14:paraId="19F18107" w14:textId="77777777" w:rsidR="00032794" w:rsidRPr="00032794" w:rsidRDefault="00032794" w:rsidP="00032794">
      <w:pPr>
        <w:pStyle w:val="ListParagraph"/>
        <w:numPr>
          <w:ilvl w:val="0"/>
          <w:numId w:val="15"/>
        </w:numPr>
        <w:tabs>
          <w:tab w:val="num" w:pos="170"/>
        </w:tabs>
        <w:spacing w:after="180" w:line="240" w:lineRule="auto"/>
        <w:jc w:val="both"/>
        <w:rPr>
          <w:rFonts w:eastAsia="Times New Roman" w:cstheme="minorHAnsi"/>
          <w:color w:val="000000"/>
        </w:rPr>
      </w:pPr>
      <w:r w:rsidRPr="00032794">
        <w:rPr>
          <w:rFonts w:eastAsia="Times New Roman" w:cstheme="minorHAnsi"/>
          <w:color w:val="000000"/>
        </w:rPr>
        <w:t xml:space="preserve">the location of, and access to, adrenaline autoinjectors that have been provided by parents or purchased by the school for general use. </w:t>
      </w:r>
    </w:p>
    <w:p w14:paraId="60EFB751" w14:textId="2783C185" w:rsidR="00032794" w:rsidRPr="00032794" w:rsidRDefault="00032794" w:rsidP="00032794">
      <w:pPr>
        <w:tabs>
          <w:tab w:val="num" w:pos="170"/>
        </w:tabs>
        <w:spacing w:after="180" w:line="240" w:lineRule="auto"/>
        <w:jc w:val="both"/>
        <w:rPr>
          <w:rFonts w:cstheme="minorHAnsi"/>
        </w:rPr>
      </w:pPr>
      <w:r w:rsidRPr="00032794">
        <w:rPr>
          <w:rFonts w:cstheme="minorHAnsi"/>
        </w:rPr>
        <w:t xml:space="preserve">When a new student </w:t>
      </w:r>
      <w:r w:rsidR="003A356D">
        <w:rPr>
          <w:rFonts w:cstheme="minorHAnsi"/>
        </w:rPr>
        <w:t>enrolls</w:t>
      </w:r>
      <w:r w:rsidRPr="00032794">
        <w:rPr>
          <w:rFonts w:cstheme="minorHAnsi"/>
        </w:rPr>
        <w:t xml:space="preserve"> at Rainbow P-12 College who is at risk of anaphylaxis, the Principal will develop an interim plan in consultation with the student’s parents and ensure that appropriate staff are trained and briefed as soon as possible. </w:t>
      </w:r>
    </w:p>
    <w:p w14:paraId="67588D18" w14:textId="77777777" w:rsidR="00032794" w:rsidRPr="00032794" w:rsidRDefault="00032794" w:rsidP="00032794">
      <w:pPr>
        <w:tabs>
          <w:tab w:val="num" w:pos="170"/>
        </w:tabs>
        <w:spacing w:after="180" w:line="240" w:lineRule="auto"/>
        <w:jc w:val="both"/>
        <w:rPr>
          <w:rFonts w:cstheme="minorHAnsi"/>
        </w:rPr>
      </w:pPr>
      <w:r w:rsidRPr="004B575F">
        <w:rPr>
          <w:rFonts w:cstheme="minorHAnsi"/>
        </w:rPr>
        <w:t>A record of staff training courses and briefings will be maintained in the General Office.</w:t>
      </w:r>
      <w:r w:rsidRPr="00032794">
        <w:rPr>
          <w:rFonts w:cstheme="minorHAnsi"/>
        </w:rPr>
        <w:t xml:space="preserve"> </w:t>
      </w:r>
    </w:p>
    <w:p w14:paraId="4B29B66C" w14:textId="77777777" w:rsidR="00032794" w:rsidRPr="00032794" w:rsidRDefault="00032794" w:rsidP="00032794">
      <w:pPr>
        <w:autoSpaceDE w:val="0"/>
        <w:autoSpaceDN w:val="0"/>
        <w:adjustRightInd w:val="0"/>
        <w:rPr>
          <w:rFonts w:cstheme="minorHAnsi"/>
        </w:rPr>
      </w:pPr>
      <w:r w:rsidRPr="00032794">
        <w:rPr>
          <w:rFonts w:cstheme="minorHAnsi"/>
        </w:rPr>
        <w:t>The Principal will ensure that while students at risk of anaphylaxis are under the care or supervision of the school outside of normal class activities, including in the school yard, at camps and excursions, or at special event days, there is a sufficient number of school staff present who have been trained in anaphylaxis management.</w:t>
      </w:r>
    </w:p>
    <w:p w14:paraId="1A482BDF" w14:textId="77777777" w:rsidR="00032794" w:rsidRPr="00032794" w:rsidRDefault="00032794" w:rsidP="00032794">
      <w:pPr>
        <w:jc w:val="both"/>
        <w:outlineLvl w:val="1"/>
        <w:rPr>
          <w:rFonts w:eastAsiaTheme="majorEastAsia" w:cstheme="minorHAnsi"/>
          <w:b/>
          <w:caps/>
          <w:color w:val="4472C4" w:themeColor="accent1"/>
        </w:rPr>
      </w:pPr>
      <w:r w:rsidRPr="00032794">
        <w:rPr>
          <w:rFonts w:eastAsiaTheme="majorEastAsia" w:cstheme="minorHAnsi"/>
          <w:b/>
          <w:caps/>
          <w:color w:val="4472C4" w:themeColor="accent1"/>
        </w:rPr>
        <w:t>Further information and resources</w:t>
      </w:r>
    </w:p>
    <w:p w14:paraId="5DC7CD4C" w14:textId="77777777" w:rsidR="00032794" w:rsidRPr="00032794" w:rsidRDefault="00032794" w:rsidP="00032794">
      <w:pPr>
        <w:pStyle w:val="ListParagraph"/>
        <w:numPr>
          <w:ilvl w:val="0"/>
          <w:numId w:val="13"/>
        </w:numPr>
        <w:jc w:val="both"/>
        <w:rPr>
          <w:rFonts w:cstheme="minorHAnsi"/>
        </w:rPr>
      </w:pPr>
      <w:r w:rsidRPr="00032794">
        <w:rPr>
          <w:rFonts w:cstheme="minorHAnsi"/>
        </w:rPr>
        <w:t xml:space="preserve">The Department’s Policy and Advisory Library (PAL): </w:t>
      </w:r>
    </w:p>
    <w:p w14:paraId="551BBACB" w14:textId="77777777" w:rsidR="00032794" w:rsidRPr="00032794" w:rsidRDefault="00B53AAC" w:rsidP="00032794">
      <w:pPr>
        <w:pStyle w:val="ListParagraph"/>
        <w:numPr>
          <w:ilvl w:val="1"/>
          <w:numId w:val="13"/>
        </w:numPr>
        <w:jc w:val="both"/>
        <w:rPr>
          <w:rFonts w:cstheme="minorHAnsi"/>
        </w:rPr>
      </w:pPr>
      <w:hyperlink r:id="rId10" w:history="1">
        <w:r w:rsidR="00032794" w:rsidRPr="00032794">
          <w:rPr>
            <w:rStyle w:val="Hyperlink"/>
            <w:rFonts w:cstheme="minorHAnsi"/>
          </w:rPr>
          <w:t>Anaphylaxis</w:t>
        </w:r>
      </w:hyperlink>
      <w:r w:rsidR="00032794" w:rsidRPr="00032794">
        <w:rPr>
          <w:rFonts w:cstheme="minorHAnsi"/>
        </w:rPr>
        <w:t xml:space="preserve"> </w:t>
      </w:r>
    </w:p>
    <w:p w14:paraId="23D9E3F3" w14:textId="77777777" w:rsidR="00032794" w:rsidRPr="00032794" w:rsidRDefault="00B53AAC" w:rsidP="00032794">
      <w:pPr>
        <w:pStyle w:val="ListParagraph"/>
        <w:numPr>
          <w:ilvl w:val="0"/>
          <w:numId w:val="13"/>
        </w:numPr>
        <w:jc w:val="both"/>
        <w:rPr>
          <w:rFonts w:cstheme="minorHAnsi"/>
        </w:rPr>
      </w:pPr>
      <w:hyperlink r:id="rId11" w:history="1">
        <w:r w:rsidR="00032794" w:rsidRPr="00032794">
          <w:rPr>
            <w:rStyle w:val="Hyperlink"/>
            <w:rFonts w:cstheme="minorHAnsi"/>
          </w:rPr>
          <w:t>Allergy &amp; Anaphylaxis Australia</w:t>
        </w:r>
      </w:hyperlink>
      <w:r w:rsidR="00032794" w:rsidRPr="00032794" w:rsidDel="00931558">
        <w:rPr>
          <w:rFonts w:cstheme="minorHAnsi"/>
        </w:rPr>
        <w:t xml:space="preserve"> </w:t>
      </w:r>
    </w:p>
    <w:p w14:paraId="790AB1D2" w14:textId="77777777" w:rsidR="00032794" w:rsidRPr="00032794" w:rsidRDefault="00032794" w:rsidP="00032794">
      <w:pPr>
        <w:pStyle w:val="ListParagraph"/>
        <w:numPr>
          <w:ilvl w:val="0"/>
          <w:numId w:val="13"/>
        </w:numPr>
        <w:jc w:val="both"/>
        <w:rPr>
          <w:rFonts w:cstheme="minorHAnsi"/>
        </w:rPr>
      </w:pPr>
      <w:r w:rsidRPr="00032794">
        <w:rPr>
          <w:rFonts w:cstheme="minorHAnsi"/>
        </w:rPr>
        <w:t xml:space="preserve">ASCIA Guidelines:  </w:t>
      </w:r>
      <w:hyperlink r:id="rId12" w:history="1">
        <w:r w:rsidRPr="00032794">
          <w:rPr>
            <w:rStyle w:val="Hyperlink"/>
            <w:rFonts w:cstheme="minorHAnsi"/>
          </w:rPr>
          <w:t>Schooling and childcare</w:t>
        </w:r>
      </w:hyperlink>
    </w:p>
    <w:p w14:paraId="2A54CF9C" w14:textId="77777777" w:rsidR="00032794" w:rsidRPr="00032794" w:rsidRDefault="00032794" w:rsidP="00032794">
      <w:pPr>
        <w:pStyle w:val="ListParagraph"/>
        <w:numPr>
          <w:ilvl w:val="0"/>
          <w:numId w:val="13"/>
        </w:numPr>
        <w:jc w:val="both"/>
        <w:rPr>
          <w:rFonts w:cstheme="minorHAnsi"/>
        </w:rPr>
      </w:pPr>
      <w:r w:rsidRPr="00032794">
        <w:rPr>
          <w:rFonts w:cstheme="minorHAnsi"/>
        </w:rPr>
        <w:t xml:space="preserve">Royal Children’s Hospital: </w:t>
      </w:r>
      <w:hyperlink r:id="rId13" w:history="1">
        <w:r w:rsidRPr="00032794">
          <w:rPr>
            <w:rStyle w:val="Hyperlink"/>
            <w:rFonts w:cstheme="minorHAnsi"/>
          </w:rPr>
          <w:t xml:space="preserve">Allergy and immunology </w:t>
        </w:r>
      </w:hyperlink>
      <w:r w:rsidRPr="00032794">
        <w:rPr>
          <w:rFonts w:cstheme="minorHAnsi"/>
        </w:rPr>
        <w:t xml:space="preserve"> </w:t>
      </w:r>
    </w:p>
    <w:p w14:paraId="12AD5324" w14:textId="77777777" w:rsidR="00032794" w:rsidRPr="00032794" w:rsidRDefault="00032794" w:rsidP="00032794">
      <w:pPr>
        <w:jc w:val="both"/>
        <w:rPr>
          <w:rFonts w:cstheme="minorHAnsi"/>
          <w:b/>
          <w:bCs/>
          <w:color w:val="4472C4" w:themeColor="accent1"/>
        </w:rPr>
      </w:pPr>
      <w:bookmarkStart w:id="1" w:name="_Hlk72147640"/>
      <w:r w:rsidRPr="00032794">
        <w:rPr>
          <w:rFonts w:eastAsiaTheme="majorEastAsia" w:cstheme="minorHAnsi"/>
          <w:b/>
          <w:caps/>
          <w:color w:val="4472C4" w:themeColor="accent1"/>
        </w:rPr>
        <w:t>POLICY REVIEW AND APPROVAL</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6075"/>
      </w:tblGrid>
      <w:tr w:rsidR="00032794" w:rsidRPr="00032794" w14:paraId="0F296FCA" w14:textId="77777777" w:rsidTr="00297227">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1E5B39C9" w14:textId="77777777" w:rsidR="00032794" w:rsidRPr="00032794" w:rsidRDefault="00032794" w:rsidP="00297227">
            <w:pPr>
              <w:spacing w:after="0" w:line="240" w:lineRule="auto"/>
              <w:textAlignment w:val="baseline"/>
              <w:rPr>
                <w:rFonts w:eastAsia="Times New Roman" w:cstheme="minorHAnsi"/>
                <w:lang w:eastAsia="en-AU"/>
              </w:rPr>
            </w:pPr>
            <w:r w:rsidRPr="00032794">
              <w:rPr>
                <w:rFonts w:eastAsia="Times New Roman" w:cstheme="minorHAnsi"/>
                <w:lang w:eastAsia="en-AU"/>
              </w:rPr>
              <w:t>Policy last reviewed </w:t>
            </w:r>
          </w:p>
        </w:tc>
        <w:tc>
          <w:tcPr>
            <w:tcW w:w="6075" w:type="dxa"/>
            <w:tcBorders>
              <w:top w:val="single" w:sz="6" w:space="0" w:color="auto"/>
              <w:left w:val="nil"/>
              <w:bottom w:val="single" w:sz="6" w:space="0" w:color="auto"/>
              <w:right w:val="single" w:sz="6" w:space="0" w:color="auto"/>
            </w:tcBorders>
            <w:shd w:val="clear" w:color="auto" w:fill="auto"/>
            <w:hideMark/>
          </w:tcPr>
          <w:p w14:paraId="2CC4A638" w14:textId="77777777" w:rsidR="00032794" w:rsidRPr="00032794" w:rsidRDefault="00032794" w:rsidP="00297227">
            <w:pPr>
              <w:spacing w:after="0" w:line="240" w:lineRule="auto"/>
              <w:textAlignment w:val="baseline"/>
              <w:rPr>
                <w:rFonts w:eastAsia="Times New Roman" w:cstheme="minorHAnsi"/>
                <w:lang w:eastAsia="en-AU"/>
              </w:rPr>
            </w:pPr>
            <w:r w:rsidRPr="00032794">
              <w:rPr>
                <w:rFonts w:eastAsia="Times New Roman" w:cstheme="minorHAnsi"/>
                <w:lang w:eastAsia="en-AU"/>
              </w:rPr>
              <w:t>Oct 2023</w:t>
            </w:r>
          </w:p>
        </w:tc>
      </w:tr>
      <w:tr w:rsidR="00032794" w:rsidRPr="00032794" w14:paraId="7443F3AB" w14:textId="77777777" w:rsidTr="00297227">
        <w:tc>
          <w:tcPr>
            <w:tcW w:w="2925" w:type="dxa"/>
            <w:tcBorders>
              <w:top w:val="nil"/>
              <w:left w:val="single" w:sz="6" w:space="0" w:color="auto"/>
              <w:bottom w:val="single" w:sz="6" w:space="0" w:color="auto"/>
              <w:right w:val="single" w:sz="6" w:space="0" w:color="auto"/>
            </w:tcBorders>
            <w:shd w:val="clear" w:color="auto" w:fill="auto"/>
            <w:hideMark/>
          </w:tcPr>
          <w:p w14:paraId="43B249C3" w14:textId="77777777" w:rsidR="00032794" w:rsidRPr="00032794" w:rsidRDefault="00032794" w:rsidP="00297227">
            <w:pPr>
              <w:spacing w:after="0" w:line="240" w:lineRule="auto"/>
              <w:textAlignment w:val="baseline"/>
              <w:rPr>
                <w:rFonts w:eastAsia="Times New Roman" w:cstheme="minorHAnsi"/>
                <w:lang w:eastAsia="en-AU"/>
              </w:rPr>
            </w:pPr>
            <w:r w:rsidRPr="00032794">
              <w:rPr>
                <w:rFonts w:eastAsia="Times New Roman" w:cstheme="minorHAnsi"/>
                <w:lang w:eastAsia="en-AU"/>
              </w:rPr>
              <w:t>Approved by </w:t>
            </w:r>
          </w:p>
        </w:tc>
        <w:tc>
          <w:tcPr>
            <w:tcW w:w="6075" w:type="dxa"/>
            <w:tcBorders>
              <w:top w:val="nil"/>
              <w:left w:val="nil"/>
              <w:bottom w:val="single" w:sz="6" w:space="0" w:color="auto"/>
              <w:right w:val="single" w:sz="6" w:space="0" w:color="auto"/>
            </w:tcBorders>
            <w:shd w:val="clear" w:color="auto" w:fill="auto"/>
            <w:hideMark/>
          </w:tcPr>
          <w:p w14:paraId="29C48C37" w14:textId="77777777" w:rsidR="00032794" w:rsidRPr="00032794" w:rsidRDefault="00032794" w:rsidP="00297227">
            <w:pPr>
              <w:spacing w:after="0" w:line="240" w:lineRule="auto"/>
              <w:textAlignment w:val="baseline"/>
              <w:rPr>
                <w:rFonts w:eastAsia="Times New Roman" w:cstheme="minorHAnsi"/>
                <w:lang w:eastAsia="en-AU"/>
              </w:rPr>
            </w:pPr>
            <w:r w:rsidRPr="00032794">
              <w:rPr>
                <w:rFonts w:eastAsia="Times New Roman" w:cstheme="minorHAnsi"/>
                <w:lang w:eastAsia="en-AU"/>
              </w:rPr>
              <w:t>P</w:t>
            </w:r>
            <w:r w:rsidRPr="00032794">
              <w:rPr>
                <w:rFonts w:cstheme="minorHAnsi"/>
              </w:rPr>
              <w:t>rincipal</w:t>
            </w:r>
            <w:r w:rsidRPr="00032794">
              <w:rPr>
                <w:rFonts w:eastAsia="Times New Roman" w:cstheme="minorHAnsi"/>
                <w:lang w:eastAsia="en-AU"/>
              </w:rPr>
              <w:t> </w:t>
            </w:r>
          </w:p>
        </w:tc>
      </w:tr>
      <w:tr w:rsidR="00032794" w:rsidRPr="00032794" w14:paraId="797A6E5E" w14:textId="77777777" w:rsidTr="00297227">
        <w:trPr>
          <w:trHeight w:val="619"/>
        </w:trPr>
        <w:tc>
          <w:tcPr>
            <w:tcW w:w="2925" w:type="dxa"/>
            <w:tcBorders>
              <w:top w:val="nil"/>
              <w:left w:val="single" w:sz="6" w:space="0" w:color="auto"/>
              <w:bottom w:val="single" w:sz="6" w:space="0" w:color="auto"/>
              <w:right w:val="single" w:sz="6" w:space="0" w:color="auto"/>
            </w:tcBorders>
            <w:shd w:val="clear" w:color="auto" w:fill="auto"/>
            <w:hideMark/>
          </w:tcPr>
          <w:p w14:paraId="6DE7D138" w14:textId="77777777" w:rsidR="00032794" w:rsidRPr="00032794" w:rsidRDefault="00032794" w:rsidP="00297227">
            <w:pPr>
              <w:spacing w:after="0" w:line="240" w:lineRule="auto"/>
              <w:textAlignment w:val="baseline"/>
              <w:rPr>
                <w:rFonts w:eastAsia="Times New Roman" w:cstheme="minorHAnsi"/>
                <w:lang w:eastAsia="en-AU"/>
              </w:rPr>
            </w:pPr>
            <w:r w:rsidRPr="00032794">
              <w:rPr>
                <w:rFonts w:eastAsia="Times New Roman" w:cstheme="minorHAnsi"/>
                <w:lang w:eastAsia="en-AU"/>
              </w:rPr>
              <w:t>Next scheduled review date </w:t>
            </w:r>
          </w:p>
        </w:tc>
        <w:tc>
          <w:tcPr>
            <w:tcW w:w="6075" w:type="dxa"/>
            <w:tcBorders>
              <w:top w:val="nil"/>
              <w:left w:val="nil"/>
              <w:bottom w:val="single" w:sz="6" w:space="0" w:color="auto"/>
              <w:right w:val="single" w:sz="6" w:space="0" w:color="auto"/>
            </w:tcBorders>
            <w:shd w:val="clear" w:color="auto" w:fill="auto"/>
            <w:hideMark/>
          </w:tcPr>
          <w:p w14:paraId="715232F9" w14:textId="77777777" w:rsidR="00032794" w:rsidRPr="00032794" w:rsidRDefault="00032794" w:rsidP="00297227">
            <w:pPr>
              <w:spacing w:after="0" w:line="240" w:lineRule="auto"/>
              <w:textAlignment w:val="baseline"/>
              <w:rPr>
                <w:rFonts w:eastAsia="Times New Roman" w:cstheme="minorHAnsi"/>
                <w:lang w:eastAsia="en-AU"/>
              </w:rPr>
            </w:pPr>
            <w:r w:rsidRPr="00032794">
              <w:rPr>
                <w:rFonts w:eastAsia="Times New Roman" w:cstheme="minorHAnsi"/>
                <w:lang w:eastAsia="en-AU"/>
              </w:rPr>
              <w:t>Oct 2024</w:t>
            </w:r>
          </w:p>
        </w:tc>
      </w:tr>
      <w:bookmarkEnd w:id="1"/>
    </w:tbl>
    <w:p w14:paraId="68E90C59" w14:textId="77777777" w:rsidR="00032794" w:rsidRPr="00032794" w:rsidRDefault="00032794" w:rsidP="00032794">
      <w:pPr>
        <w:jc w:val="both"/>
        <w:rPr>
          <w:rFonts w:cstheme="minorHAnsi"/>
        </w:rPr>
      </w:pPr>
    </w:p>
    <w:p w14:paraId="4F8BAA71" w14:textId="77777777" w:rsidR="00032794" w:rsidRPr="00032794" w:rsidRDefault="00032794" w:rsidP="00032794">
      <w:pPr>
        <w:jc w:val="both"/>
        <w:rPr>
          <w:rFonts w:cstheme="minorHAnsi"/>
        </w:rPr>
      </w:pPr>
      <w:r w:rsidRPr="00032794">
        <w:rPr>
          <w:rFonts w:cstheme="minorHAnsi"/>
        </w:rPr>
        <w:t xml:space="preserve">The Principal will complete the Department’s Annual Risk Management Checklist for anaphylaxis management to assist with the evaluation and review of this policy and the support provided to students at risk of anaphylaxis. </w:t>
      </w:r>
    </w:p>
    <w:p w14:paraId="3C169169" w14:textId="77777777" w:rsidR="00032794" w:rsidRDefault="00032794" w:rsidP="00032794">
      <w:pPr>
        <w:jc w:val="both"/>
        <w:rPr>
          <w:rFonts w:cstheme="minorHAnsi"/>
        </w:rPr>
      </w:pPr>
    </w:p>
    <w:p w14:paraId="78EFAEA6" w14:textId="77777777" w:rsidR="00831BBA" w:rsidRDefault="00831BBA" w:rsidP="00255109">
      <w:pPr>
        <w:pStyle w:val="Heading1"/>
        <w:rPr>
          <w:rStyle w:val="CharStyle107"/>
        </w:rPr>
      </w:pPr>
    </w:p>
    <w:p w14:paraId="4F163E6D" w14:textId="77777777" w:rsidR="00831BBA" w:rsidRDefault="00831BBA" w:rsidP="00255109">
      <w:pPr>
        <w:pStyle w:val="Heading1"/>
        <w:rPr>
          <w:rStyle w:val="CharStyle107"/>
        </w:rPr>
      </w:pPr>
    </w:p>
    <w:p w14:paraId="1121ED86" w14:textId="77777777" w:rsidR="00831BBA" w:rsidRDefault="00831BBA" w:rsidP="00255109">
      <w:pPr>
        <w:pStyle w:val="Heading1"/>
        <w:rPr>
          <w:rStyle w:val="CharStyle107"/>
        </w:rPr>
      </w:pPr>
    </w:p>
    <w:p w14:paraId="2E36EDF8" w14:textId="77777777" w:rsidR="00831BBA" w:rsidRPr="00831BBA" w:rsidRDefault="00831BBA" w:rsidP="00831BBA"/>
    <w:p w14:paraId="4C2AB984" w14:textId="77777777" w:rsidR="00831BBA" w:rsidRDefault="00831BBA" w:rsidP="00831BBA">
      <w:pPr>
        <w:pStyle w:val="Heading1"/>
        <w:spacing w:line="240" w:lineRule="auto"/>
        <w:rPr>
          <w:rStyle w:val="CharStyle107"/>
        </w:rPr>
      </w:pPr>
    </w:p>
    <w:p w14:paraId="54C8CD3E" w14:textId="3BA1E068" w:rsidR="00255109" w:rsidRDefault="00255109" w:rsidP="00831BBA">
      <w:pPr>
        <w:pStyle w:val="Heading1"/>
        <w:spacing w:line="240" w:lineRule="auto"/>
        <w:rPr>
          <w:rStyle w:val="CharStyle107"/>
        </w:rPr>
      </w:pPr>
      <w:r w:rsidRPr="00E10CC3">
        <w:rPr>
          <w:rStyle w:val="CharStyle107"/>
        </w:rPr>
        <w:t xml:space="preserve">Individual Anaphylaxis </w:t>
      </w:r>
      <w:bookmarkStart w:id="2" w:name="bookmark50"/>
      <w:r w:rsidRPr="00E10CC3">
        <w:rPr>
          <w:rStyle w:val="CharStyle107"/>
        </w:rPr>
        <w:t>Management Plan</w:t>
      </w:r>
      <w:bookmarkEnd w:id="2"/>
    </w:p>
    <w:p w14:paraId="36769B9A" w14:textId="77777777" w:rsidR="00255109" w:rsidRPr="00DA0BCC" w:rsidRDefault="00255109" w:rsidP="00255109"/>
    <w:tbl>
      <w:tblPr>
        <w:tblStyle w:val="TableGrid"/>
        <w:tblW w:w="10315" w:type="dxa"/>
        <w:tblInd w:w="28" w:type="dxa"/>
        <w:tblLayout w:type="fixed"/>
        <w:tblCellMar>
          <w:left w:w="28" w:type="dxa"/>
          <w:right w:w="28" w:type="dxa"/>
        </w:tblCellMar>
        <w:tblLook w:val="04A0" w:firstRow="1" w:lastRow="0" w:firstColumn="1" w:lastColumn="0" w:noHBand="0" w:noVBand="1"/>
      </w:tblPr>
      <w:tblGrid>
        <w:gridCol w:w="2128"/>
        <w:gridCol w:w="141"/>
        <w:gridCol w:w="993"/>
        <w:gridCol w:w="1984"/>
        <w:gridCol w:w="425"/>
        <w:gridCol w:w="851"/>
        <w:gridCol w:w="1066"/>
        <w:gridCol w:w="2727"/>
      </w:tblGrid>
      <w:tr w:rsidR="00255109" w:rsidRPr="00C478D3" w14:paraId="5C7164C8" w14:textId="77777777" w:rsidTr="001540F2">
        <w:tc>
          <w:tcPr>
            <w:tcW w:w="10315" w:type="dxa"/>
            <w:gridSpan w:val="8"/>
          </w:tcPr>
          <w:p w14:paraId="7F3C3D75" w14:textId="77777777" w:rsidR="00255109" w:rsidRPr="003054DE" w:rsidRDefault="00255109" w:rsidP="001540F2">
            <w:pPr>
              <w:rPr>
                <w:sz w:val="16"/>
                <w:szCs w:val="18"/>
              </w:rPr>
            </w:pPr>
            <w:r w:rsidRPr="003054DE">
              <w:rPr>
                <w:sz w:val="16"/>
                <w:szCs w:val="18"/>
              </w:rPr>
              <w:t xml:space="preserve">This plan is to be completed by the </w:t>
            </w:r>
            <w:r>
              <w:rPr>
                <w:sz w:val="16"/>
                <w:szCs w:val="18"/>
              </w:rPr>
              <w:t>P</w:t>
            </w:r>
            <w:r w:rsidRPr="003054DE">
              <w:rPr>
                <w:sz w:val="16"/>
                <w:szCs w:val="18"/>
              </w:rPr>
              <w:t xml:space="preserve">rincipal or nominee on the basis of information from the student's medical practitioner (ASCIA Action Plan for Anaphylaxis) provided by the </w:t>
            </w:r>
            <w:r>
              <w:rPr>
                <w:sz w:val="16"/>
                <w:szCs w:val="18"/>
              </w:rPr>
              <w:t>P</w:t>
            </w:r>
            <w:r w:rsidRPr="003054DE">
              <w:rPr>
                <w:sz w:val="16"/>
                <w:szCs w:val="18"/>
              </w:rPr>
              <w:t>arent.</w:t>
            </w:r>
          </w:p>
          <w:p w14:paraId="450E9B87" w14:textId="77777777" w:rsidR="00255109" w:rsidRPr="003054DE" w:rsidRDefault="00255109" w:rsidP="001540F2">
            <w:pPr>
              <w:rPr>
                <w:sz w:val="18"/>
                <w:szCs w:val="18"/>
              </w:rPr>
            </w:pPr>
            <w:r>
              <w:rPr>
                <w:sz w:val="16"/>
                <w:szCs w:val="18"/>
              </w:rPr>
              <w:t>It is the P</w:t>
            </w:r>
            <w:r w:rsidRPr="003054DE">
              <w:rPr>
                <w:sz w:val="16"/>
                <w:szCs w:val="18"/>
              </w:rPr>
              <w:t xml:space="preserve">arents' responsibility to provide the </w:t>
            </w:r>
            <w:r>
              <w:rPr>
                <w:sz w:val="16"/>
                <w:szCs w:val="18"/>
              </w:rPr>
              <w:t>S</w:t>
            </w:r>
            <w:r w:rsidRPr="003054DE">
              <w:rPr>
                <w:sz w:val="16"/>
                <w:szCs w:val="18"/>
              </w:rPr>
              <w:t xml:space="preserve">chool with a copy </w:t>
            </w:r>
            <w:r>
              <w:rPr>
                <w:sz w:val="16"/>
                <w:szCs w:val="18"/>
              </w:rPr>
              <w:t xml:space="preserve">of </w:t>
            </w:r>
            <w:r w:rsidRPr="003054DE">
              <w:rPr>
                <w:sz w:val="16"/>
                <w:szCs w:val="18"/>
              </w:rPr>
              <w:t xml:space="preserve">the student's ASCIA Action Plan for Anaphylaxis containing the emergency procedures plan (signed by the student's </w:t>
            </w:r>
            <w:r>
              <w:rPr>
                <w:sz w:val="16"/>
                <w:szCs w:val="18"/>
              </w:rPr>
              <w:t>M</w:t>
            </w:r>
            <w:r w:rsidRPr="003054DE">
              <w:rPr>
                <w:sz w:val="16"/>
                <w:szCs w:val="18"/>
              </w:rPr>
              <w:t xml:space="preserve">edical </w:t>
            </w:r>
            <w:r>
              <w:rPr>
                <w:sz w:val="16"/>
                <w:szCs w:val="18"/>
              </w:rPr>
              <w:t>P</w:t>
            </w:r>
            <w:r w:rsidRPr="003054DE">
              <w:rPr>
                <w:sz w:val="16"/>
                <w:szCs w:val="18"/>
              </w:rPr>
              <w:t>ractitioner) and an up-to-date photo of the student - to be appended to this plan; and to inform the school if their child's medical condition changes.</w:t>
            </w:r>
          </w:p>
        </w:tc>
      </w:tr>
      <w:tr w:rsidR="00255109" w:rsidRPr="00C478D3" w14:paraId="6216881B" w14:textId="77777777" w:rsidTr="001540F2">
        <w:tc>
          <w:tcPr>
            <w:tcW w:w="2269" w:type="dxa"/>
            <w:gridSpan w:val="2"/>
          </w:tcPr>
          <w:p w14:paraId="0534253A" w14:textId="77777777" w:rsidR="00255109" w:rsidRPr="003054DE" w:rsidRDefault="00255109" w:rsidP="001540F2">
            <w:pPr>
              <w:rPr>
                <w:b/>
                <w:sz w:val="18"/>
                <w:szCs w:val="18"/>
              </w:rPr>
            </w:pPr>
            <w:r w:rsidRPr="003054DE">
              <w:rPr>
                <w:b/>
                <w:sz w:val="18"/>
                <w:szCs w:val="18"/>
              </w:rPr>
              <w:t>School</w:t>
            </w:r>
          </w:p>
        </w:tc>
        <w:tc>
          <w:tcPr>
            <w:tcW w:w="2977" w:type="dxa"/>
            <w:gridSpan w:val="2"/>
          </w:tcPr>
          <w:p w14:paraId="3C84CA02" w14:textId="77777777" w:rsidR="00255109" w:rsidRPr="003054DE" w:rsidRDefault="00255109" w:rsidP="001540F2">
            <w:pPr>
              <w:rPr>
                <w:sz w:val="18"/>
                <w:szCs w:val="18"/>
              </w:rPr>
            </w:pPr>
          </w:p>
        </w:tc>
        <w:tc>
          <w:tcPr>
            <w:tcW w:w="1276" w:type="dxa"/>
            <w:gridSpan w:val="2"/>
          </w:tcPr>
          <w:p w14:paraId="4D468172" w14:textId="77777777" w:rsidR="00255109" w:rsidRPr="003054DE" w:rsidRDefault="00255109" w:rsidP="001540F2">
            <w:pPr>
              <w:rPr>
                <w:sz w:val="18"/>
                <w:szCs w:val="18"/>
              </w:rPr>
            </w:pPr>
            <w:r w:rsidRPr="003054DE">
              <w:rPr>
                <w:b/>
                <w:sz w:val="18"/>
                <w:szCs w:val="18"/>
              </w:rPr>
              <w:t>Phone</w:t>
            </w:r>
          </w:p>
        </w:tc>
        <w:tc>
          <w:tcPr>
            <w:tcW w:w="3793" w:type="dxa"/>
            <w:gridSpan w:val="2"/>
          </w:tcPr>
          <w:p w14:paraId="24E0E0A3" w14:textId="77777777" w:rsidR="00255109" w:rsidRPr="003054DE" w:rsidRDefault="00255109" w:rsidP="001540F2">
            <w:pPr>
              <w:rPr>
                <w:sz w:val="18"/>
                <w:szCs w:val="18"/>
              </w:rPr>
            </w:pPr>
          </w:p>
        </w:tc>
      </w:tr>
      <w:tr w:rsidR="00255109" w:rsidRPr="00C478D3" w14:paraId="798E0B21" w14:textId="77777777" w:rsidTr="001540F2">
        <w:tc>
          <w:tcPr>
            <w:tcW w:w="2269" w:type="dxa"/>
            <w:gridSpan w:val="2"/>
          </w:tcPr>
          <w:p w14:paraId="15706B2C" w14:textId="77777777" w:rsidR="00255109" w:rsidRPr="003054DE" w:rsidRDefault="00255109" w:rsidP="001540F2">
            <w:pPr>
              <w:rPr>
                <w:b/>
                <w:sz w:val="18"/>
                <w:szCs w:val="18"/>
              </w:rPr>
            </w:pPr>
            <w:r w:rsidRPr="003054DE">
              <w:rPr>
                <w:b/>
                <w:sz w:val="18"/>
                <w:szCs w:val="18"/>
              </w:rPr>
              <w:t>Student</w:t>
            </w:r>
          </w:p>
        </w:tc>
        <w:tc>
          <w:tcPr>
            <w:tcW w:w="8046" w:type="dxa"/>
            <w:gridSpan w:val="6"/>
          </w:tcPr>
          <w:p w14:paraId="14CC3806" w14:textId="77777777" w:rsidR="00255109" w:rsidRPr="003054DE" w:rsidRDefault="00255109" w:rsidP="001540F2">
            <w:pPr>
              <w:rPr>
                <w:sz w:val="18"/>
                <w:szCs w:val="18"/>
              </w:rPr>
            </w:pPr>
          </w:p>
        </w:tc>
      </w:tr>
      <w:tr w:rsidR="00255109" w:rsidRPr="00C478D3" w14:paraId="39D58A22" w14:textId="77777777" w:rsidTr="001540F2">
        <w:tc>
          <w:tcPr>
            <w:tcW w:w="2269" w:type="dxa"/>
            <w:gridSpan w:val="2"/>
          </w:tcPr>
          <w:p w14:paraId="594DDFBB" w14:textId="77777777" w:rsidR="00255109" w:rsidRPr="003054DE" w:rsidRDefault="00255109" w:rsidP="001540F2">
            <w:pPr>
              <w:rPr>
                <w:b/>
                <w:sz w:val="18"/>
                <w:szCs w:val="18"/>
              </w:rPr>
            </w:pPr>
            <w:r w:rsidRPr="003054DE">
              <w:rPr>
                <w:b/>
                <w:sz w:val="18"/>
                <w:szCs w:val="18"/>
              </w:rPr>
              <w:t>DOB</w:t>
            </w:r>
          </w:p>
        </w:tc>
        <w:tc>
          <w:tcPr>
            <w:tcW w:w="2977" w:type="dxa"/>
            <w:gridSpan w:val="2"/>
          </w:tcPr>
          <w:p w14:paraId="1B8CF4C2" w14:textId="77777777" w:rsidR="00255109" w:rsidRPr="003054DE" w:rsidRDefault="00255109" w:rsidP="001540F2">
            <w:pPr>
              <w:rPr>
                <w:sz w:val="18"/>
                <w:szCs w:val="18"/>
              </w:rPr>
            </w:pPr>
          </w:p>
        </w:tc>
        <w:tc>
          <w:tcPr>
            <w:tcW w:w="1276" w:type="dxa"/>
            <w:gridSpan w:val="2"/>
          </w:tcPr>
          <w:p w14:paraId="09967891" w14:textId="77777777" w:rsidR="00255109" w:rsidRPr="003054DE" w:rsidRDefault="00255109" w:rsidP="001540F2">
            <w:pPr>
              <w:rPr>
                <w:b/>
                <w:sz w:val="18"/>
                <w:szCs w:val="18"/>
              </w:rPr>
            </w:pPr>
            <w:r w:rsidRPr="003054DE">
              <w:rPr>
                <w:b/>
                <w:sz w:val="18"/>
                <w:szCs w:val="18"/>
              </w:rPr>
              <w:t>Year level</w:t>
            </w:r>
          </w:p>
        </w:tc>
        <w:tc>
          <w:tcPr>
            <w:tcW w:w="3793" w:type="dxa"/>
            <w:gridSpan w:val="2"/>
          </w:tcPr>
          <w:p w14:paraId="6C9C0E17" w14:textId="77777777" w:rsidR="00255109" w:rsidRPr="003054DE" w:rsidRDefault="00255109" w:rsidP="001540F2">
            <w:pPr>
              <w:rPr>
                <w:sz w:val="18"/>
                <w:szCs w:val="18"/>
              </w:rPr>
            </w:pPr>
          </w:p>
        </w:tc>
      </w:tr>
      <w:tr w:rsidR="00255109" w:rsidRPr="002B7F75" w14:paraId="0E2BFF32" w14:textId="77777777" w:rsidTr="001540F2">
        <w:tc>
          <w:tcPr>
            <w:tcW w:w="2269" w:type="dxa"/>
            <w:gridSpan w:val="2"/>
          </w:tcPr>
          <w:p w14:paraId="502104E8" w14:textId="77777777" w:rsidR="00255109" w:rsidRDefault="00255109" w:rsidP="001540F2">
            <w:pPr>
              <w:rPr>
                <w:b/>
                <w:sz w:val="18"/>
                <w:szCs w:val="18"/>
              </w:rPr>
            </w:pPr>
            <w:r w:rsidRPr="003054DE">
              <w:rPr>
                <w:b/>
                <w:sz w:val="18"/>
                <w:szCs w:val="18"/>
              </w:rPr>
              <w:t>Severely allergic to</w:t>
            </w:r>
            <w:r>
              <w:rPr>
                <w:b/>
                <w:sz w:val="18"/>
                <w:szCs w:val="18"/>
              </w:rPr>
              <w:t>:</w:t>
            </w:r>
          </w:p>
          <w:p w14:paraId="1DC607DC" w14:textId="77777777" w:rsidR="00255109" w:rsidRPr="003054DE" w:rsidRDefault="00255109" w:rsidP="001540F2">
            <w:pPr>
              <w:rPr>
                <w:b/>
                <w:sz w:val="18"/>
                <w:szCs w:val="18"/>
              </w:rPr>
            </w:pPr>
          </w:p>
        </w:tc>
        <w:tc>
          <w:tcPr>
            <w:tcW w:w="8046" w:type="dxa"/>
            <w:gridSpan w:val="6"/>
          </w:tcPr>
          <w:p w14:paraId="512832A7" w14:textId="77777777" w:rsidR="00255109" w:rsidRPr="003054DE" w:rsidRDefault="00255109" w:rsidP="001540F2">
            <w:pPr>
              <w:rPr>
                <w:sz w:val="18"/>
                <w:szCs w:val="18"/>
              </w:rPr>
            </w:pPr>
          </w:p>
        </w:tc>
      </w:tr>
      <w:tr w:rsidR="00255109" w:rsidRPr="002B7F75" w14:paraId="42E4281D" w14:textId="77777777" w:rsidTr="001540F2">
        <w:tc>
          <w:tcPr>
            <w:tcW w:w="2269" w:type="dxa"/>
            <w:gridSpan w:val="2"/>
          </w:tcPr>
          <w:p w14:paraId="48E9E26D" w14:textId="77777777" w:rsidR="00255109" w:rsidRDefault="00255109" w:rsidP="001540F2">
            <w:pPr>
              <w:rPr>
                <w:b/>
                <w:sz w:val="18"/>
                <w:szCs w:val="18"/>
              </w:rPr>
            </w:pPr>
            <w:r w:rsidRPr="003054DE">
              <w:rPr>
                <w:b/>
                <w:sz w:val="18"/>
                <w:szCs w:val="18"/>
              </w:rPr>
              <w:t>Other health conditions</w:t>
            </w:r>
          </w:p>
          <w:p w14:paraId="4FA05174" w14:textId="77777777" w:rsidR="00255109" w:rsidRPr="003054DE" w:rsidRDefault="00255109" w:rsidP="001540F2">
            <w:pPr>
              <w:rPr>
                <w:b/>
                <w:sz w:val="18"/>
                <w:szCs w:val="18"/>
              </w:rPr>
            </w:pPr>
          </w:p>
        </w:tc>
        <w:tc>
          <w:tcPr>
            <w:tcW w:w="8046" w:type="dxa"/>
            <w:gridSpan w:val="6"/>
          </w:tcPr>
          <w:p w14:paraId="5461B185" w14:textId="77777777" w:rsidR="00255109" w:rsidRPr="002B7F75" w:rsidRDefault="00255109" w:rsidP="001540F2">
            <w:pPr>
              <w:rPr>
                <w:sz w:val="18"/>
                <w:szCs w:val="18"/>
              </w:rPr>
            </w:pPr>
          </w:p>
        </w:tc>
      </w:tr>
      <w:tr w:rsidR="00255109" w:rsidRPr="002B7F75" w14:paraId="070184B7" w14:textId="77777777" w:rsidTr="001540F2">
        <w:tc>
          <w:tcPr>
            <w:tcW w:w="2269" w:type="dxa"/>
            <w:gridSpan w:val="2"/>
          </w:tcPr>
          <w:p w14:paraId="45E3B07C" w14:textId="77777777" w:rsidR="00255109" w:rsidRDefault="00255109" w:rsidP="001540F2">
            <w:pPr>
              <w:rPr>
                <w:b/>
                <w:sz w:val="18"/>
                <w:szCs w:val="18"/>
              </w:rPr>
            </w:pPr>
            <w:r w:rsidRPr="003054DE">
              <w:rPr>
                <w:b/>
                <w:sz w:val="18"/>
                <w:szCs w:val="18"/>
              </w:rPr>
              <w:t>Medication at school</w:t>
            </w:r>
          </w:p>
          <w:p w14:paraId="4AF6579E" w14:textId="77777777" w:rsidR="00255109" w:rsidRPr="003054DE" w:rsidRDefault="00255109" w:rsidP="001540F2">
            <w:pPr>
              <w:rPr>
                <w:b/>
                <w:sz w:val="18"/>
                <w:szCs w:val="18"/>
              </w:rPr>
            </w:pPr>
          </w:p>
        </w:tc>
        <w:tc>
          <w:tcPr>
            <w:tcW w:w="8046" w:type="dxa"/>
            <w:gridSpan w:val="6"/>
          </w:tcPr>
          <w:p w14:paraId="678C28AE" w14:textId="77777777" w:rsidR="00255109" w:rsidRPr="002B7F75" w:rsidRDefault="00255109" w:rsidP="001540F2">
            <w:pPr>
              <w:rPr>
                <w:sz w:val="18"/>
                <w:szCs w:val="18"/>
              </w:rPr>
            </w:pPr>
          </w:p>
        </w:tc>
      </w:tr>
      <w:tr w:rsidR="00255109" w:rsidRPr="002B7F75" w14:paraId="0693803C" w14:textId="77777777" w:rsidTr="001540F2">
        <w:tc>
          <w:tcPr>
            <w:tcW w:w="10315" w:type="dxa"/>
            <w:gridSpan w:val="8"/>
          </w:tcPr>
          <w:p w14:paraId="604D0A5D" w14:textId="77777777" w:rsidR="00255109" w:rsidRPr="003054DE" w:rsidRDefault="00255109" w:rsidP="001540F2">
            <w:pPr>
              <w:pStyle w:val="Heading3"/>
              <w:jc w:val="center"/>
            </w:pPr>
            <w:r w:rsidRPr="003054DE">
              <w:t>EMERGENCY CONTACT DETAILS</w:t>
            </w:r>
            <w:r>
              <w:t xml:space="preserve"> (PARENT)</w:t>
            </w:r>
          </w:p>
        </w:tc>
      </w:tr>
      <w:tr w:rsidR="00255109" w:rsidRPr="002B7F75" w14:paraId="4379F767" w14:textId="77777777" w:rsidTr="001540F2">
        <w:tc>
          <w:tcPr>
            <w:tcW w:w="2269" w:type="dxa"/>
            <w:gridSpan w:val="2"/>
          </w:tcPr>
          <w:p w14:paraId="63AB273B" w14:textId="77777777" w:rsidR="00255109" w:rsidRPr="003054DE" w:rsidRDefault="00255109" w:rsidP="001540F2">
            <w:pPr>
              <w:rPr>
                <w:b/>
                <w:sz w:val="18"/>
                <w:szCs w:val="18"/>
              </w:rPr>
            </w:pPr>
            <w:r w:rsidRPr="003054DE">
              <w:rPr>
                <w:b/>
                <w:sz w:val="18"/>
                <w:szCs w:val="18"/>
              </w:rPr>
              <w:t>Name</w:t>
            </w:r>
          </w:p>
        </w:tc>
        <w:tc>
          <w:tcPr>
            <w:tcW w:w="2977" w:type="dxa"/>
            <w:gridSpan w:val="2"/>
          </w:tcPr>
          <w:p w14:paraId="380CED6F" w14:textId="77777777" w:rsidR="00255109" w:rsidRPr="002B7F75" w:rsidRDefault="00255109" w:rsidP="001540F2">
            <w:pPr>
              <w:rPr>
                <w:sz w:val="18"/>
                <w:szCs w:val="18"/>
              </w:rPr>
            </w:pPr>
          </w:p>
        </w:tc>
        <w:tc>
          <w:tcPr>
            <w:tcW w:w="1276" w:type="dxa"/>
            <w:gridSpan w:val="2"/>
          </w:tcPr>
          <w:p w14:paraId="62FD7D7C" w14:textId="77777777" w:rsidR="00255109" w:rsidRPr="003054DE" w:rsidRDefault="00255109" w:rsidP="001540F2">
            <w:pPr>
              <w:rPr>
                <w:b/>
                <w:sz w:val="18"/>
                <w:szCs w:val="18"/>
              </w:rPr>
            </w:pPr>
            <w:r w:rsidRPr="003054DE">
              <w:rPr>
                <w:b/>
                <w:sz w:val="18"/>
                <w:szCs w:val="18"/>
              </w:rPr>
              <w:t>Name</w:t>
            </w:r>
          </w:p>
        </w:tc>
        <w:tc>
          <w:tcPr>
            <w:tcW w:w="3793" w:type="dxa"/>
            <w:gridSpan w:val="2"/>
          </w:tcPr>
          <w:p w14:paraId="31C3E6CC" w14:textId="77777777" w:rsidR="00255109" w:rsidRPr="002B7F75" w:rsidRDefault="00255109" w:rsidP="001540F2">
            <w:pPr>
              <w:rPr>
                <w:sz w:val="18"/>
                <w:szCs w:val="18"/>
              </w:rPr>
            </w:pPr>
          </w:p>
        </w:tc>
      </w:tr>
      <w:tr w:rsidR="00255109" w:rsidRPr="002B7F75" w14:paraId="6171ABE4" w14:textId="77777777" w:rsidTr="001540F2">
        <w:tc>
          <w:tcPr>
            <w:tcW w:w="2269" w:type="dxa"/>
            <w:gridSpan w:val="2"/>
          </w:tcPr>
          <w:p w14:paraId="3914F559" w14:textId="77777777" w:rsidR="00255109" w:rsidRPr="003054DE" w:rsidRDefault="00255109" w:rsidP="001540F2">
            <w:pPr>
              <w:rPr>
                <w:b/>
                <w:sz w:val="18"/>
                <w:szCs w:val="18"/>
              </w:rPr>
            </w:pPr>
            <w:r w:rsidRPr="003054DE">
              <w:rPr>
                <w:b/>
                <w:sz w:val="18"/>
                <w:szCs w:val="18"/>
              </w:rPr>
              <w:t>Relationship</w:t>
            </w:r>
          </w:p>
        </w:tc>
        <w:tc>
          <w:tcPr>
            <w:tcW w:w="2977" w:type="dxa"/>
            <w:gridSpan w:val="2"/>
          </w:tcPr>
          <w:p w14:paraId="74152362" w14:textId="77777777" w:rsidR="00255109" w:rsidRPr="002B7F75" w:rsidRDefault="00255109" w:rsidP="001540F2">
            <w:pPr>
              <w:rPr>
                <w:sz w:val="18"/>
                <w:szCs w:val="18"/>
              </w:rPr>
            </w:pPr>
          </w:p>
        </w:tc>
        <w:tc>
          <w:tcPr>
            <w:tcW w:w="1276" w:type="dxa"/>
            <w:gridSpan w:val="2"/>
          </w:tcPr>
          <w:p w14:paraId="69FB4E73" w14:textId="77777777" w:rsidR="00255109" w:rsidRPr="003054DE" w:rsidRDefault="00255109" w:rsidP="001540F2">
            <w:pPr>
              <w:rPr>
                <w:b/>
                <w:sz w:val="18"/>
                <w:szCs w:val="18"/>
              </w:rPr>
            </w:pPr>
            <w:r w:rsidRPr="003054DE">
              <w:rPr>
                <w:b/>
                <w:sz w:val="18"/>
                <w:szCs w:val="18"/>
              </w:rPr>
              <w:t>Relationship</w:t>
            </w:r>
          </w:p>
        </w:tc>
        <w:tc>
          <w:tcPr>
            <w:tcW w:w="3793" w:type="dxa"/>
            <w:gridSpan w:val="2"/>
          </w:tcPr>
          <w:p w14:paraId="68FD88B0" w14:textId="77777777" w:rsidR="00255109" w:rsidRPr="002B7F75" w:rsidRDefault="00255109" w:rsidP="001540F2">
            <w:pPr>
              <w:rPr>
                <w:sz w:val="18"/>
                <w:szCs w:val="18"/>
              </w:rPr>
            </w:pPr>
          </w:p>
        </w:tc>
      </w:tr>
      <w:tr w:rsidR="00255109" w:rsidRPr="002B7F75" w14:paraId="308F068D" w14:textId="77777777" w:rsidTr="001540F2">
        <w:tc>
          <w:tcPr>
            <w:tcW w:w="2269" w:type="dxa"/>
            <w:gridSpan w:val="2"/>
          </w:tcPr>
          <w:p w14:paraId="60DC2F81" w14:textId="77777777" w:rsidR="00255109" w:rsidRPr="003054DE" w:rsidRDefault="00255109" w:rsidP="001540F2">
            <w:pPr>
              <w:rPr>
                <w:b/>
                <w:sz w:val="18"/>
                <w:szCs w:val="18"/>
              </w:rPr>
            </w:pPr>
            <w:r w:rsidRPr="003054DE">
              <w:rPr>
                <w:b/>
                <w:sz w:val="18"/>
                <w:szCs w:val="18"/>
              </w:rPr>
              <w:t>Home phone</w:t>
            </w:r>
          </w:p>
        </w:tc>
        <w:tc>
          <w:tcPr>
            <w:tcW w:w="2977" w:type="dxa"/>
            <w:gridSpan w:val="2"/>
          </w:tcPr>
          <w:p w14:paraId="7A17545B" w14:textId="77777777" w:rsidR="00255109" w:rsidRPr="002B7F75" w:rsidRDefault="00255109" w:rsidP="001540F2">
            <w:pPr>
              <w:rPr>
                <w:sz w:val="18"/>
                <w:szCs w:val="18"/>
              </w:rPr>
            </w:pPr>
          </w:p>
        </w:tc>
        <w:tc>
          <w:tcPr>
            <w:tcW w:w="1276" w:type="dxa"/>
            <w:gridSpan w:val="2"/>
          </w:tcPr>
          <w:p w14:paraId="6C0C27DC" w14:textId="77777777" w:rsidR="00255109" w:rsidRPr="003054DE" w:rsidRDefault="00255109" w:rsidP="001540F2">
            <w:pPr>
              <w:rPr>
                <w:b/>
                <w:sz w:val="18"/>
                <w:szCs w:val="18"/>
              </w:rPr>
            </w:pPr>
            <w:r w:rsidRPr="003054DE">
              <w:rPr>
                <w:b/>
                <w:sz w:val="18"/>
                <w:szCs w:val="18"/>
              </w:rPr>
              <w:t>Home phone</w:t>
            </w:r>
          </w:p>
        </w:tc>
        <w:tc>
          <w:tcPr>
            <w:tcW w:w="3793" w:type="dxa"/>
            <w:gridSpan w:val="2"/>
          </w:tcPr>
          <w:p w14:paraId="2962060E" w14:textId="77777777" w:rsidR="00255109" w:rsidRPr="002B7F75" w:rsidRDefault="00255109" w:rsidP="001540F2">
            <w:pPr>
              <w:rPr>
                <w:sz w:val="18"/>
                <w:szCs w:val="18"/>
              </w:rPr>
            </w:pPr>
          </w:p>
        </w:tc>
      </w:tr>
      <w:tr w:rsidR="00255109" w:rsidRPr="002B7F75" w14:paraId="5DCBE73D" w14:textId="77777777" w:rsidTr="001540F2">
        <w:tc>
          <w:tcPr>
            <w:tcW w:w="2269" w:type="dxa"/>
            <w:gridSpan w:val="2"/>
          </w:tcPr>
          <w:p w14:paraId="79FB234A" w14:textId="77777777" w:rsidR="00255109" w:rsidRPr="003054DE" w:rsidRDefault="00255109" w:rsidP="001540F2">
            <w:pPr>
              <w:rPr>
                <w:b/>
                <w:sz w:val="18"/>
                <w:szCs w:val="18"/>
              </w:rPr>
            </w:pPr>
            <w:r w:rsidRPr="003054DE">
              <w:rPr>
                <w:b/>
                <w:sz w:val="18"/>
                <w:szCs w:val="18"/>
              </w:rPr>
              <w:t>Work phone</w:t>
            </w:r>
          </w:p>
        </w:tc>
        <w:tc>
          <w:tcPr>
            <w:tcW w:w="2977" w:type="dxa"/>
            <w:gridSpan w:val="2"/>
          </w:tcPr>
          <w:p w14:paraId="3285C672" w14:textId="77777777" w:rsidR="00255109" w:rsidRPr="002B7F75" w:rsidRDefault="00255109" w:rsidP="001540F2">
            <w:pPr>
              <w:rPr>
                <w:sz w:val="18"/>
                <w:szCs w:val="18"/>
              </w:rPr>
            </w:pPr>
          </w:p>
        </w:tc>
        <w:tc>
          <w:tcPr>
            <w:tcW w:w="1276" w:type="dxa"/>
            <w:gridSpan w:val="2"/>
          </w:tcPr>
          <w:p w14:paraId="511AC0EE" w14:textId="77777777" w:rsidR="00255109" w:rsidRPr="003054DE" w:rsidRDefault="00255109" w:rsidP="001540F2">
            <w:pPr>
              <w:rPr>
                <w:b/>
                <w:sz w:val="18"/>
                <w:szCs w:val="18"/>
              </w:rPr>
            </w:pPr>
            <w:r w:rsidRPr="003054DE">
              <w:rPr>
                <w:b/>
                <w:sz w:val="18"/>
                <w:szCs w:val="18"/>
              </w:rPr>
              <w:t>Work phone</w:t>
            </w:r>
          </w:p>
        </w:tc>
        <w:tc>
          <w:tcPr>
            <w:tcW w:w="3793" w:type="dxa"/>
            <w:gridSpan w:val="2"/>
          </w:tcPr>
          <w:p w14:paraId="0A68492D" w14:textId="77777777" w:rsidR="00255109" w:rsidRPr="002B7F75" w:rsidRDefault="00255109" w:rsidP="001540F2">
            <w:pPr>
              <w:rPr>
                <w:sz w:val="18"/>
                <w:szCs w:val="18"/>
              </w:rPr>
            </w:pPr>
          </w:p>
        </w:tc>
      </w:tr>
      <w:tr w:rsidR="00255109" w:rsidRPr="002B7F75" w14:paraId="6E0C77B1" w14:textId="77777777" w:rsidTr="001540F2">
        <w:tc>
          <w:tcPr>
            <w:tcW w:w="2269" w:type="dxa"/>
            <w:gridSpan w:val="2"/>
          </w:tcPr>
          <w:p w14:paraId="7272E939" w14:textId="77777777" w:rsidR="00255109" w:rsidRPr="003054DE" w:rsidRDefault="00255109" w:rsidP="001540F2">
            <w:pPr>
              <w:rPr>
                <w:b/>
                <w:sz w:val="18"/>
                <w:szCs w:val="18"/>
              </w:rPr>
            </w:pPr>
            <w:r w:rsidRPr="003054DE">
              <w:rPr>
                <w:b/>
                <w:sz w:val="18"/>
                <w:szCs w:val="18"/>
              </w:rPr>
              <w:t>Mobile</w:t>
            </w:r>
          </w:p>
        </w:tc>
        <w:tc>
          <w:tcPr>
            <w:tcW w:w="2977" w:type="dxa"/>
            <w:gridSpan w:val="2"/>
          </w:tcPr>
          <w:p w14:paraId="3D6A1649" w14:textId="77777777" w:rsidR="00255109" w:rsidRPr="002B7F75" w:rsidRDefault="00255109" w:rsidP="001540F2">
            <w:pPr>
              <w:rPr>
                <w:sz w:val="18"/>
                <w:szCs w:val="18"/>
              </w:rPr>
            </w:pPr>
          </w:p>
        </w:tc>
        <w:tc>
          <w:tcPr>
            <w:tcW w:w="1276" w:type="dxa"/>
            <w:gridSpan w:val="2"/>
          </w:tcPr>
          <w:p w14:paraId="29E5BB9F" w14:textId="77777777" w:rsidR="00255109" w:rsidRPr="003054DE" w:rsidRDefault="00255109" w:rsidP="001540F2">
            <w:pPr>
              <w:rPr>
                <w:b/>
                <w:sz w:val="18"/>
                <w:szCs w:val="18"/>
              </w:rPr>
            </w:pPr>
            <w:r w:rsidRPr="003054DE">
              <w:rPr>
                <w:b/>
                <w:sz w:val="18"/>
                <w:szCs w:val="18"/>
              </w:rPr>
              <w:t>Mobile</w:t>
            </w:r>
          </w:p>
        </w:tc>
        <w:tc>
          <w:tcPr>
            <w:tcW w:w="3793" w:type="dxa"/>
            <w:gridSpan w:val="2"/>
          </w:tcPr>
          <w:p w14:paraId="6D5B9914" w14:textId="77777777" w:rsidR="00255109" w:rsidRPr="002B7F75" w:rsidRDefault="00255109" w:rsidP="001540F2">
            <w:pPr>
              <w:rPr>
                <w:sz w:val="18"/>
                <w:szCs w:val="18"/>
              </w:rPr>
            </w:pPr>
          </w:p>
        </w:tc>
      </w:tr>
      <w:tr w:rsidR="00255109" w:rsidRPr="002B7F75" w14:paraId="193A3722" w14:textId="77777777" w:rsidTr="001540F2">
        <w:tc>
          <w:tcPr>
            <w:tcW w:w="2269" w:type="dxa"/>
            <w:gridSpan w:val="2"/>
          </w:tcPr>
          <w:p w14:paraId="6F58C300" w14:textId="77777777" w:rsidR="00255109" w:rsidRPr="003054DE" w:rsidRDefault="00255109" w:rsidP="001540F2">
            <w:pPr>
              <w:rPr>
                <w:b/>
                <w:sz w:val="18"/>
                <w:szCs w:val="18"/>
              </w:rPr>
            </w:pPr>
            <w:r w:rsidRPr="003054DE">
              <w:rPr>
                <w:b/>
                <w:sz w:val="18"/>
                <w:szCs w:val="18"/>
              </w:rPr>
              <w:t>Address</w:t>
            </w:r>
          </w:p>
        </w:tc>
        <w:tc>
          <w:tcPr>
            <w:tcW w:w="2977" w:type="dxa"/>
            <w:gridSpan w:val="2"/>
          </w:tcPr>
          <w:p w14:paraId="3B3DC106" w14:textId="77777777" w:rsidR="00255109" w:rsidRDefault="00255109" w:rsidP="001540F2">
            <w:pPr>
              <w:rPr>
                <w:sz w:val="18"/>
                <w:szCs w:val="18"/>
              </w:rPr>
            </w:pPr>
          </w:p>
          <w:p w14:paraId="4B22DDEB" w14:textId="77777777" w:rsidR="00255109" w:rsidRPr="002B7F75" w:rsidRDefault="00255109" w:rsidP="001540F2">
            <w:pPr>
              <w:rPr>
                <w:sz w:val="18"/>
                <w:szCs w:val="18"/>
              </w:rPr>
            </w:pPr>
          </w:p>
        </w:tc>
        <w:tc>
          <w:tcPr>
            <w:tcW w:w="1276" w:type="dxa"/>
            <w:gridSpan w:val="2"/>
          </w:tcPr>
          <w:p w14:paraId="13A858F0" w14:textId="77777777" w:rsidR="00255109" w:rsidRPr="003054DE" w:rsidRDefault="00255109" w:rsidP="001540F2">
            <w:pPr>
              <w:rPr>
                <w:b/>
                <w:sz w:val="18"/>
                <w:szCs w:val="18"/>
              </w:rPr>
            </w:pPr>
            <w:r w:rsidRPr="003054DE">
              <w:rPr>
                <w:b/>
                <w:sz w:val="18"/>
                <w:szCs w:val="18"/>
              </w:rPr>
              <w:t>Address</w:t>
            </w:r>
          </w:p>
        </w:tc>
        <w:tc>
          <w:tcPr>
            <w:tcW w:w="3793" w:type="dxa"/>
            <w:gridSpan w:val="2"/>
          </w:tcPr>
          <w:p w14:paraId="3C68BD7D" w14:textId="77777777" w:rsidR="00255109" w:rsidRPr="002B7F75" w:rsidRDefault="00255109" w:rsidP="001540F2">
            <w:pPr>
              <w:rPr>
                <w:sz w:val="18"/>
                <w:szCs w:val="18"/>
              </w:rPr>
            </w:pPr>
          </w:p>
        </w:tc>
      </w:tr>
      <w:tr w:rsidR="00255109" w:rsidRPr="002B7F75" w14:paraId="6A236182" w14:textId="77777777" w:rsidTr="001540F2">
        <w:tc>
          <w:tcPr>
            <w:tcW w:w="10315" w:type="dxa"/>
            <w:gridSpan w:val="8"/>
          </w:tcPr>
          <w:p w14:paraId="6961DB35" w14:textId="77777777" w:rsidR="00255109" w:rsidRPr="00FA17C3" w:rsidRDefault="00255109" w:rsidP="001540F2">
            <w:pPr>
              <w:pStyle w:val="Heading3"/>
              <w:jc w:val="center"/>
            </w:pPr>
            <w:r w:rsidRPr="00FA17C3">
              <w:t>EMERGENCY CONTACT DETAILS</w:t>
            </w:r>
            <w:r>
              <w:t xml:space="preserve"> (ALTERNATE)</w:t>
            </w:r>
          </w:p>
        </w:tc>
      </w:tr>
      <w:tr w:rsidR="00255109" w:rsidRPr="002B7F75" w14:paraId="6A1BDCF5" w14:textId="77777777" w:rsidTr="001540F2">
        <w:tc>
          <w:tcPr>
            <w:tcW w:w="2269" w:type="dxa"/>
            <w:gridSpan w:val="2"/>
          </w:tcPr>
          <w:p w14:paraId="6A60AF96" w14:textId="77777777" w:rsidR="00255109" w:rsidRPr="00FA17C3" w:rsidRDefault="00255109" w:rsidP="001540F2">
            <w:pPr>
              <w:rPr>
                <w:b/>
                <w:sz w:val="18"/>
                <w:szCs w:val="18"/>
              </w:rPr>
            </w:pPr>
            <w:r w:rsidRPr="00FA17C3">
              <w:rPr>
                <w:b/>
                <w:sz w:val="18"/>
                <w:szCs w:val="18"/>
              </w:rPr>
              <w:t>Name</w:t>
            </w:r>
          </w:p>
        </w:tc>
        <w:tc>
          <w:tcPr>
            <w:tcW w:w="2977" w:type="dxa"/>
            <w:gridSpan w:val="2"/>
          </w:tcPr>
          <w:p w14:paraId="1A3CF4E5" w14:textId="77777777" w:rsidR="00255109" w:rsidRPr="002B7F75" w:rsidRDefault="00255109" w:rsidP="001540F2">
            <w:pPr>
              <w:rPr>
                <w:sz w:val="18"/>
                <w:szCs w:val="18"/>
              </w:rPr>
            </w:pPr>
          </w:p>
        </w:tc>
        <w:tc>
          <w:tcPr>
            <w:tcW w:w="1276" w:type="dxa"/>
            <w:gridSpan w:val="2"/>
          </w:tcPr>
          <w:p w14:paraId="2F8BC225" w14:textId="77777777" w:rsidR="00255109" w:rsidRPr="00FA17C3" w:rsidRDefault="00255109" w:rsidP="001540F2">
            <w:pPr>
              <w:rPr>
                <w:b/>
                <w:sz w:val="18"/>
                <w:szCs w:val="18"/>
              </w:rPr>
            </w:pPr>
            <w:r w:rsidRPr="00FA17C3">
              <w:rPr>
                <w:b/>
                <w:sz w:val="18"/>
                <w:szCs w:val="18"/>
              </w:rPr>
              <w:t>Name</w:t>
            </w:r>
          </w:p>
        </w:tc>
        <w:tc>
          <w:tcPr>
            <w:tcW w:w="3793" w:type="dxa"/>
            <w:gridSpan w:val="2"/>
          </w:tcPr>
          <w:p w14:paraId="1FA3CDD3" w14:textId="77777777" w:rsidR="00255109" w:rsidRPr="002B7F75" w:rsidRDefault="00255109" w:rsidP="001540F2">
            <w:pPr>
              <w:rPr>
                <w:sz w:val="18"/>
                <w:szCs w:val="18"/>
              </w:rPr>
            </w:pPr>
          </w:p>
        </w:tc>
      </w:tr>
      <w:tr w:rsidR="00255109" w:rsidRPr="002B7F75" w14:paraId="42C3724A" w14:textId="77777777" w:rsidTr="001540F2">
        <w:tc>
          <w:tcPr>
            <w:tcW w:w="2269" w:type="dxa"/>
            <w:gridSpan w:val="2"/>
          </w:tcPr>
          <w:p w14:paraId="49F8A3E1" w14:textId="77777777" w:rsidR="00255109" w:rsidRPr="00FA17C3" w:rsidRDefault="00255109" w:rsidP="001540F2">
            <w:pPr>
              <w:rPr>
                <w:b/>
                <w:sz w:val="18"/>
                <w:szCs w:val="18"/>
              </w:rPr>
            </w:pPr>
            <w:r w:rsidRPr="00FA17C3">
              <w:rPr>
                <w:b/>
                <w:sz w:val="18"/>
                <w:szCs w:val="18"/>
              </w:rPr>
              <w:t>Relationship</w:t>
            </w:r>
          </w:p>
        </w:tc>
        <w:tc>
          <w:tcPr>
            <w:tcW w:w="2977" w:type="dxa"/>
            <w:gridSpan w:val="2"/>
          </w:tcPr>
          <w:p w14:paraId="62B3D8C3" w14:textId="77777777" w:rsidR="00255109" w:rsidRPr="002B7F75" w:rsidRDefault="00255109" w:rsidP="001540F2">
            <w:pPr>
              <w:rPr>
                <w:sz w:val="18"/>
                <w:szCs w:val="18"/>
              </w:rPr>
            </w:pPr>
          </w:p>
        </w:tc>
        <w:tc>
          <w:tcPr>
            <w:tcW w:w="1276" w:type="dxa"/>
            <w:gridSpan w:val="2"/>
          </w:tcPr>
          <w:p w14:paraId="288F8B81" w14:textId="77777777" w:rsidR="00255109" w:rsidRPr="00FA17C3" w:rsidRDefault="00255109" w:rsidP="001540F2">
            <w:pPr>
              <w:rPr>
                <w:b/>
                <w:sz w:val="18"/>
                <w:szCs w:val="18"/>
              </w:rPr>
            </w:pPr>
            <w:r w:rsidRPr="00FA17C3">
              <w:rPr>
                <w:b/>
                <w:sz w:val="18"/>
                <w:szCs w:val="18"/>
              </w:rPr>
              <w:t>Relationship</w:t>
            </w:r>
          </w:p>
        </w:tc>
        <w:tc>
          <w:tcPr>
            <w:tcW w:w="3793" w:type="dxa"/>
            <w:gridSpan w:val="2"/>
          </w:tcPr>
          <w:p w14:paraId="25E7A576" w14:textId="77777777" w:rsidR="00255109" w:rsidRPr="002B7F75" w:rsidRDefault="00255109" w:rsidP="001540F2">
            <w:pPr>
              <w:rPr>
                <w:sz w:val="18"/>
                <w:szCs w:val="18"/>
              </w:rPr>
            </w:pPr>
          </w:p>
        </w:tc>
      </w:tr>
      <w:tr w:rsidR="00255109" w:rsidRPr="002B7F75" w14:paraId="682EADD5" w14:textId="77777777" w:rsidTr="001540F2">
        <w:tc>
          <w:tcPr>
            <w:tcW w:w="2269" w:type="dxa"/>
            <w:gridSpan w:val="2"/>
          </w:tcPr>
          <w:p w14:paraId="5F04533A" w14:textId="77777777" w:rsidR="00255109" w:rsidRPr="00FA17C3" w:rsidRDefault="00255109" w:rsidP="001540F2">
            <w:pPr>
              <w:rPr>
                <w:b/>
                <w:sz w:val="18"/>
                <w:szCs w:val="18"/>
              </w:rPr>
            </w:pPr>
            <w:r w:rsidRPr="00FA17C3">
              <w:rPr>
                <w:b/>
                <w:sz w:val="18"/>
                <w:szCs w:val="18"/>
              </w:rPr>
              <w:t>Home phone</w:t>
            </w:r>
          </w:p>
        </w:tc>
        <w:tc>
          <w:tcPr>
            <w:tcW w:w="2977" w:type="dxa"/>
            <w:gridSpan w:val="2"/>
          </w:tcPr>
          <w:p w14:paraId="43F9C9D0" w14:textId="77777777" w:rsidR="00255109" w:rsidRPr="002B7F75" w:rsidRDefault="00255109" w:rsidP="001540F2">
            <w:pPr>
              <w:rPr>
                <w:sz w:val="18"/>
                <w:szCs w:val="18"/>
              </w:rPr>
            </w:pPr>
          </w:p>
        </w:tc>
        <w:tc>
          <w:tcPr>
            <w:tcW w:w="1276" w:type="dxa"/>
            <w:gridSpan w:val="2"/>
          </w:tcPr>
          <w:p w14:paraId="60C0000F" w14:textId="77777777" w:rsidR="00255109" w:rsidRPr="00FA17C3" w:rsidRDefault="00255109" w:rsidP="001540F2">
            <w:pPr>
              <w:rPr>
                <w:b/>
                <w:sz w:val="18"/>
                <w:szCs w:val="18"/>
              </w:rPr>
            </w:pPr>
            <w:r w:rsidRPr="00FA17C3">
              <w:rPr>
                <w:b/>
                <w:sz w:val="18"/>
                <w:szCs w:val="18"/>
              </w:rPr>
              <w:t>Home phone</w:t>
            </w:r>
          </w:p>
        </w:tc>
        <w:tc>
          <w:tcPr>
            <w:tcW w:w="3793" w:type="dxa"/>
            <w:gridSpan w:val="2"/>
          </w:tcPr>
          <w:p w14:paraId="40CF34F0" w14:textId="77777777" w:rsidR="00255109" w:rsidRPr="002B7F75" w:rsidRDefault="00255109" w:rsidP="001540F2">
            <w:pPr>
              <w:rPr>
                <w:sz w:val="18"/>
                <w:szCs w:val="18"/>
              </w:rPr>
            </w:pPr>
          </w:p>
        </w:tc>
      </w:tr>
      <w:tr w:rsidR="00255109" w:rsidRPr="002B7F75" w14:paraId="48F39977" w14:textId="77777777" w:rsidTr="001540F2">
        <w:tc>
          <w:tcPr>
            <w:tcW w:w="2269" w:type="dxa"/>
            <w:gridSpan w:val="2"/>
          </w:tcPr>
          <w:p w14:paraId="61CFABA1" w14:textId="77777777" w:rsidR="00255109" w:rsidRPr="00FA17C3" w:rsidRDefault="00255109" w:rsidP="001540F2">
            <w:pPr>
              <w:rPr>
                <w:b/>
                <w:sz w:val="18"/>
                <w:szCs w:val="18"/>
              </w:rPr>
            </w:pPr>
            <w:r w:rsidRPr="00FA17C3">
              <w:rPr>
                <w:b/>
                <w:sz w:val="18"/>
                <w:szCs w:val="18"/>
              </w:rPr>
              <w:t>Work phone</w:t>
            </w:r>
          </w:p>
        </w:tc>
        <w:tc>
          <w:tcPr>
            <w:tcW w:w="2977" w:type="dxa"/>
            <w:gridSpan w:val="2"/>
          </w:tcPr>
          <w:p w14:paraId="76F824DD" w14:textId="77777777" w:rsidR="00255109" w:rsidRPr="002B7F75" w:rsidRDefault="00255109" w:rsidP="001540F2">
            <w:pPr>
              <w:rPr>
                <w:sz w:val="18"/>
                <w:szCs w:val="18"/>
              </w:rPr>
            </w:pPr>
          </w:p>
        </w:tc>
        <w:tc>
          <w:tcPr>
            <w:tcW w:w="1276" w:type="dxa"/>
            <w:gridSpan w:val="2"/>
          </w:tcPr>
          <w:p w14:paraId="28AB2946" w14:textId="77777777" w:rsidR="00255109" w:rsidRPr="00FA17C3" w:rsidRDefault="00255109" w:rsidP="001540F2">
            <w:pPr>
              <w:rPr>
                <w:b/>
                <w:sz w:val="18"/>
                <w:szCs w:val="18"/>
              </w:rPr>
            </w:pPr>
            <w:r w:rsidRPr="00FA17C3">
              <w:rPr>
                <w:b/>
                <w:sz w:val="18"/>
                <w:szCs w:val="18"/>
              </w:rPr>
              <w:t>Work phone</w:t>
            </w:r>
          </w:p>
        </w:tc>
        <w:tc>
          <w:tcPr>
            <w:tcW w:w="3793" w:type="dxa"/>
            <w:gridSpan w:val="2"/>
          </w:tcPr>
          <w:p w14:paraId="495B26FD" w14:textId="77777777" w:rsidR="00255109" w:rsidRPr="002B7F75" w:rsidRDefault="00255109" w:rsidP="001540F2">
            <w:pPr>
              <w:rPr>
                <w:sz w:val="18"/>
                <w:szCs w:val="18"/>
              </w:rPr>
            </w:pPr>
          </w:p>
        </w:tc>
      </w:tr>
      <w:tr w:rsidR="00255109" w:rsidRPr="002B7F75" w14:paraId="3787CF1F" w14:textId="77777777" w:rsidTr="001540F2">
        <w:tc>
          <w:tcPr>
            <w:tcW w:w="2269" w:type="dxa"/>
            <w:gridSpan w:val="2"/>
          </w:tcPr>
          <w:p w14:paraId="4453571A" w14:textId="77777777" w:rsidR="00255109" w:rsidRPr="00FA17C3" w:rsidRDefault="00255109" w:rsidP="001540F2">
            <w:pPr>
              <w:rPr>
                <w:b/>
                <w:sz w:val="18"/>
                <w:szCs w:val="18"/>
              </w:rPr>
            </w:pPr>
            <w:r w:rsidRPr="00FA17C3">
              <w:rPr>
                <w:b/>
                <w:sz w:val="18"/>
                <w:szCs w:val="18"/>
              </w:rPr>
              <w:t>Mobile</w:t>
            </w:r>
          </w:p>
        </w:tc>
        <w:tc>
          <w:tcPr>
            <w:tcW w:w="2977" w:type="dxa"/>
            <w:gridSpan w:val="2"/>
          </w:tcPr>
          <w:p w14:paraId="4C41575D" w14:textId="77777777" w:rsidR="00255109" w:rsidRPr="002B7F75" w:rsidRDefault="00255109" w:rsidP="001540F2">
            <w:pPr>
              <w:rPr>
                <w:sz w:val="18"/>
                <w:szCs w:val="18"/>
              </w:rPr>
            </w:pPr>
          </w:p>
        </w:tc>
        <w:tc>
          <w:tcPr>
            <w:tcW w:w="1276" w:type="dxa"/>
            <w:gridSpan w:val="2"/>
          </w:tcPr>
          <w:p w14:paraId="01C1593D" w14:textId="77777777" w:rsidR="00255109" w:rsidRPr="00FA17C3" w:rsidRDefault="00255109" w:rsidP="001540F2">
            <w:pPr>
              <w:rPr>
                <w:b/>
                <w:sz w:val="18"/>
                <w:szCs w:val="18"/>
              </w:rPr>
            </w:pPr>
            <w:r w:rsidRPr="00FA17C3">
              <w:rPr>
                <w:b/>
                <w:sz w:val="18"/>
                <w:szCs w:val="18"/>
              </w:rPr>
              <w:t>Mobile</w:t>
            </w:r>
          </w:p>
        </w:tc>
        <w:tc>
          <w:tcPr>
            <w:tcW w:w="3793" w:type="dxa"/>
            <w:gridSpan w:val="2"/>
          </w:tcPr>
          <w:p w14:paraId="71893374" w14:textId="77777777" w:rsidR="00255109" w:rsidRPr="002B7F75" w:rsidRDefault="00255109" w:rsidP="001540F2">
            <w:pPr>
              <w:rPr>
                <w:sz w:val="18"/>
                <w:szCs w:val="18"/>
              </w:rPr>
            </w:pPr>
          </w:p>
        </w:tc>
      </w:tr>
      <w:tr w:rsidR="00255109" w:rsidRPr="002B7F75" w14:paraId="73447876" w14:textId="77777777" w:rsidTr="001540F2">
        <w:tc>
          <w:tcPr>
            <w:tcW w:w="2269" w:type="dxa"/>
            <w:gridSpan w:val="2"/>
          </w:tcPr>
          <w:p w14:paraId="7021AAE8" w14:textId="77777777" w:rsidR="00255109" w:rsidRPr="00FA17C3" w:rsidRDefault="00255109" w:rsidP="001540F2">
            <w:pPr>
              <w:rPr>
                <w:b/>
                <w:sz w:val="18"/>
                <w:szCs w:val="18"/>
              </w:rPr>
            </w:pPr>
            <w:r w:rsidRPr="00FA17C3">
              <w:rPr>
                <w:b/>
                <w:sz w:val="18"/>
                <w:szCs w:val="18"/>
              </w:rPr>
              <w:t>Address</w:t>
            </w:r>
          </w:p>
        </w:tc>
        <w:tc>
          <w:tcPr>
            <w:tcW w:w="2977" w:type="dxa"/>
            <w:gridSpan w:val="2"/>
          </w:tcPr>
          <w:p w14:paraId="56A66D88" w14:textId="77777777" w:rsidR="00255109" w:rsidRDefault="00255109" w:rsidP="001540F2">
            <w:pPr>
              <w:rPr>
                <w:sz w:val="18"/>
                <w:szCs w:val="18"/>
              </w:rPr>
            </w:pPr>
          </w:p>
          <w:p w14:paraId="49C4DFEF" w14:textId="77777777" w:rsidR="00255109" w:rsidRPr="002B7F75" w:rsidRDefault="00255109" w:rsidP="001540F2">
            <w:pPr>
              <w:rPr>
                <w:sz w:val="18"/>
                <w:szCs w:val="18"/>
              </w:rPr>
            </w:pPr>
          </w:p>
        </w:tc>
        <w:tc>
          <w:tcPr>
            <w:tcW w:w="1276" w:type="dxa"/>
            <w:gridSpan w:val="2"/>
          </w:tcPr>
          <w:p w14:paraId="20CFB263" w14:textId="77777777" w:rsidR="00255109" w:rsidRPr="00FA17C3" w:rsidRDefault="00255109" w:rsidP="001540F2">
            <w:pPr>
              <w:rPr>
                <w:b/>
                <w:sz w:val="18"/>
                <w:szCs w:val="18"/>
              </w:rPr>
            </w:pPr>
            <w:r w:rsidRPr="00FA17C3">
              <w:rPr>
                <w:b/>
                <w:sz w:val="18"/>
                <w:szCs w:val="18"/>
              </w:rPr>
              <w:t>Address</w:t>
            </w:r>
          </w:p>
        </w:tc>
        <w:tc>
          <w:tcPr>
            <w:tcW w:w="3793" w:type="dxa"/>
            <w:gridSpan w:val="2"/>
          </w:tcPr>
          <w:p w14:paraId="5AFB3C48" w14:textId="77777777" w:rsidR="00255109" w:rsidRPr="002B7F75" w:rsidRDefault="00255109" w:rsidP="001540F2">
            <w:pPr>
              <w:rPr>
                <w:sz w:val="18"/>
                <w:szCs w:val="18"/>
              </w:rPr>
            </w:pPr>
          </w:p>
        </w:tc>
      </w:tr>
      <w:tr w:rsidR="00255109" w:rsidRPr="002B7F75" w14:paraId="06E8D179" w14:textId="77777777" w:rsidTr="001540F2">
        <w:tc>
          <w:tcPr>
            <w:tcW w:w="2269" w:type="dxa"/>
            <w:gridSpan w:val="2"/>
            <w:vMerge w:val="restart"/>
          </w:tcPr>
          <w:p w14:paraId="24CE2CB2" w14:textId="77777777" w:rsidR="00255109" w:rsidRPr="000F7C8C" w:rsidRDefault="00255109" w:rsidP="001540F2">
            <w:pPr>
              <w:rPr>
                <w:rStyle w:val="CharStyle62"/>
                <w:color w:val="000000"/>
                <w:szCs w:val="20"/>
              </w:rPr>
            </w:pPr>
            <w:r w:rsidRPr="003054DE">
              <w:rPr>
                <w:b/>
                <w:sz w:val="18"/>
                <w:szCs w:val="18"/>
              </w:rPr>
              <w:t>Medical practitioner contact</w:t>
            </w:r>
          </w:p>
        </w:tc>
        <w:tc>
          <w:tcPr>
            <w:tcW w:w="993" w:type="dxa"/>
          </w:tcPr>
          <w:p w14:paraId="14957CD0" w14:textId="77777777" w:rsidR="00255109" w:rsidRPr="003054DE" w:rsidRDefault="00255109" w:rsidP="001540F2">
            <w:pPr>
              <w:rPr>
                <w:b/>
                <w:sz w:val="18"/>
                <w:szCs w:val="18"/>
              </w:rPr>
            </w:pPr>
            <w:r w:rsidRPr="00877D6E">
              <w:rPr>
                <w:b/>
                <w:sz w:val="18"/>
                <w:szCs w:val="18"/>
              </w:rPr>
              <w:t>Name</w:t>
            </w:r>
          </w:p>
        </w:tc>
        <w:tc>
          <w:tcPr>
            <w:tcW w:w="7053" w:type="dxa"/>
            <w:gridSpan w:val="5"/>
          </w:tcPr>
          <w:p w14:paraId="45E1EA5D" w14:textId="77777777" w:rsidR="00255109" w:rsidRPr="002B7F75" w:rsidRDefault="00255109" w:rsidP="001540F2">
            <w:pPr>
              <w:rPr>
                <w:sz w:val="18"/>
                <w:szCs w:val="18"/>
              </w:rPr>
            </w:pPr>
          </w:p>
        </w:tc>
      </w:tr>
      <w:tr w:rsidR="00255109" w:rsidRPr="002B7F75" w14:paraId="37518B1B" w14:textId="77777777" w:rsidTr="001540F2">
        <w:tc>
          <w:tcPr>
            <w:tcW w:w="2269" w:type="dxa"/>
            <w:gridSpan w:val="2"/>
            <w:vMerge/>
          </w:tcPr>
          <w:p w14:paraId="2CB8C0B6" w14:textId="77777777" w:rsidR="00255109" w:rsidRPr="00877D6E" w:rsidRDefault="00255109" w:rsidP="001540F2">
            <w:pPr>
              <w:rPr>
                <w:b/>
                <w:sz w:val="18"/>
                <w:szCs w:val="18"/>
              </w:rPr>
            </w:pPr>
          </w:p>
        </w:tc>
        <w:tc>
          <w:tcPr>
            <w:tcW w:w="993" w:type="dxa"/>
          </w:tcPr>
          <w:p w14:paraId="46C5D0F8" w14:textId="77777777" w:rsidR="00255109" w:rsidRPr="003054DE" w:rsidRDefault="00255109" w:rsidP="001540F2">
            <w:pPr>
              <w:rPr>
                <w:b/>
                <w:sz w:val="18"/>
                <w:szCs w:val="18"/>
              </w:rPr>
            </w:pPr>
            <w:r w:rsidRPr="00877D6E">
              <w:rPr>
                <w:b/>
                <w:sz w:val="18"/>
                <w:szCs w:val="18"/>
              </w:rPr>
              <w:t>Phone</w:t>
            </w:r>
          </w:p>
        </w:tc>
        <w:tc>
          <w:tcPr>
            <w:tcW w:w="7053" w:type="dxa"/>
            <w:gridSpan w:val="5"/>
          </w:tcPr>
          <w:p w14:paraId="2DEEA58B" w14:textId="77777777" w:rsidR="00255109" w:rsidRPr="002B7F75" w:rsidRDefault="00255109" w:rsidP="001540F2">
            <w:pPr>
              <w:rPr>
                <w:sz w:val="18"/>
                <w:szCs w:val="18"/>
              </w:rPr>
            </w:pPr>
          </w:p>
        </w:tc>
      </w:tr>
      <w:tr w:rsidR="00255109" w:rsidRPr="002B7F75" w14:paraId="640CCDF0" w14:textId="77777777" w:rsidTr="001540F2">
        <w:trPr>
          <w:trHeight w:val="1040"/>
        </w:trPr>
        <w:tc>
          <w:tcPr>
            <w:tcW w:w="2269" w:type="dxa"/>
            <w:gridSpan w:val="2"/>
          </w:tcPr>
          <w:p w14:paraId="4E525AD5" w14:textId="77777777" w:rsidR="00255109" w:rsidRPr="000F7C8C" w:rsidRDefault="00255109" w:rsidP="001540F2">
            <w:pPr>
              <w:rPr>
                <w:rStyle w:val="CharStyle62"/>
                <w:color w:val="000000"/>
                <w:szCs w:val="20"/>
              </w:rPr>
            </w:pPr>
            <w:r w:rsidRPr="003054DE">
              <w:rPr>
                <w:b/>
                <w:sz w:val="18"/>
                <w:szCs w:val="18"/>
              </w:rPr>
              <w:t>Emergency care to be provided at school</w:t>
            </w:r>
          </w:p>
        </w:tc>
        <w:tc>
          <w:tcPr>
            <w:tcW w:w="8046" w:type="dxa"/>
            <w:gridSpan w:val="6"/>
          </w:tcPr>
          <w:p w14:paraId="487376EB" w14:textId="77777777" w:rsidR="00255109" w:rsidRDefault="00255109" w:rsidP="001540F2">
            <w:pPr>
              <w:rPr>
                <w:sz w:val="18"/>
                <w:szCs w:val="18"/>
              </w:rPr>
            </w:pPr>
          </w:p>
          <w:p w14:paraId="10A5F189" w14:textId="77777777" w:rsidR="00255109" w:rsidRDefault="00255109" w:rsidP="001540F2">
            <w:pPr>
              <w:rPr>
                <w:sz w:val="18"/>
                <w:szCs w:val="18"/>
              </w:rPr>
            </w:pPr>
          </w:p>
          <w:p w14:paraId="492FD848" w14:textId="77777777" w:rsidR="00255109" w:rsidRDefault="00255109" w:rsidP="001540F2">
            <w:pPr>
              <w:rPr>
                <w:sz w:val="18"/>
                <w:szCs w:val="18"/>
              </w:rPr>
            </w:pPr>
          </w:p>
          <w:p w14:paraId="4B890EE2" w14:textId="77777777" w:rsidR="00255109" w:rsidRPr="002B7F75" w:rsidRDefault="00255109" w:rsidP="001540F2">
            <w:pPr>
              <w:rPr>
                <w:sz w:val="18"/>
                <w:szCs w:val="18"/>
              </w:rPr>
            </w:pPr>
          </w:p>
        </w:tc>
      </w:tr>
      <w:tr w:rsidR="00255109" w:rsidRPr="002B7F75" w14:paraId="629BF4C7" w14:textId="77777777" w:rsidTr="001540F2">
        <w:tc>
          <w:tcPr>
            <w:tcW w:w="2269" w:type="dxa"/>
            <w:gridSpan w:val="2"/>
          </w:tcPr>
          <w:p w14:paraId="5A456839" w14:textId="77777777" w:rsidR="00255109" w:rsidRPr="000F7C8C" w:rsidRDefault="00255109" w:rsidP="001540F2">
            <w:pPr>
              <w:rPr>
                <w:rStyle w:val="CharStyle62"/>
                <w:color w:val="000000"/>
                <w:szCs w:val="20"/>
              </w:rPr>
            </w:pPr>
            <w:r>
              <w:rPr>
                <w:b/>
                <w:sz w:val="18"/>
                <w:szCs w:val="18"/>
              </w:rPr>
              <w:t>Storage for Adrenaline A</w:t>
            </w:r>
            <w:r w:rsidRPr="003054DE">
              <w:rPr>
                <w:b/>
                <w:sz w:val="18"/>
                <w:szCs w:val="18"/>
              </w:rPr>
              <w:t>utoinjector (device specific) (EpiPen®/</w:t>
            </w:r>
            <w:r>
              <w:rPr>
                <w:b/>
                <w:sz w:val="18"/>
                <w:szCs w:val="18"/>
              </w:rPr>
              <w:t xml:space="preserve"> </w:t>
            </w:r>
            <w:r w:rsidRPr="003054DE">
              <w:rPr>
                <w:b/>
                <w:sz w:val="18"/>
                <w:szCs w:val="18"/>
              </w:rPr>
              <w:t>Anapen®)</w:t>
            </w:r>
          </w:p>
        </w:tc>
        <w:tc>
          <w:tcPr>
            <w:tcW w:w="8046" w:type="dxa"/>
            <w:gridSpan w:val="6"/>
          </w:tcPr>
          <w:p w14:paraId="33BC2C19" w14:textId="77777777" w:rsidR="00255109" w:rsidRDefault="00255109" w:rsidP="001540F2">
            <w:pPr>
              <w:rPr>
                <w:sz w:val="18"/>
                <w:szCs w:val="18"/>
              </w:rPr>
            </w:pPr>
          </w:p>
          <w:p w14:paraId="54F4894E" w14:textId="77777777" w:rsidR="00255109" w:rsidRDefault="00255109" w:rsidP="001540F2">
            <w:pPr>
              <w:rPr>
                <w:sz w:val="18"/>
                <w:szCs w:val="18"/>
              </w:rPr>
            </w:pPr>
          </w:p>
          <w:p w14:paraId="44446774" w14:textId="77777777" w:rsidR="00255109" w:rsidRDefault="00255109" w:rsidP="001540F2">
            <w:pPr>
              <w:rPr>
                <w:sz w:val="18"/>
                <w:szCs w:val="18"/>
              </w:rPr>
            </w:pPr>
          </w:p>
          <w:p w14:paraId="0F41991F" w14:textId="77777777" w:rsidR="00255109" w:rsidRPr="002B7F75" w:rsidRDefault="00255109" w:rsidP="001540F2">
            <w:pPr>
              <w:rPr>
                <w:sz w:val="18"/>
                <w:szCs w:val="18"/>
              </w:rPr>
            </w:pPr>
          </w:p>
        </w:tc>
      </w:tr>
      <w:tr w:rsidR="00255109" w:rsidRPr="002B7F75" w14:paraId="6FA4A0FD" w14:textId="77777777" w:rsidTr="001540F2">
        <w:tc>
          <w:tcPr>
            <w:tcW w:w="10315" w:type="dxa"/>
            <w:gridSpan w:val="8"/>
          </w:tcPr>
          <w:p w14:paraId="140A712E" w14:textId="77777777" w:rsidR="00255109" w:rsidRPr="0055114F" w:rsidRDefault="00255109" w:rsidP="001540F2">
            <w:pPr>
              <w:pStyle w:val="Heading3"/>
              <w:jc w:val="center"/>
            </w:pPr>
            <w:r w:rsidRPr="0055114F">
              <w:lastRenderedPageBreak/>
              <w:t>ENVIRONMENT</w:t>
            </w:r>
          </w:p>
        </w:tc>
      </w:tr>
      <w:tr w:rsidR="00255109" w:rsidRPr="002B7F75" w14:paraId="1B7785D6" w14:textId="77777777" w:rsidTr="001540F2">
        <w:tc>
          <w:tcPr>
            <w:tcW w:w="10315" w:type="dxa"/>
            <w:gridSpan w:val="8"/>
          </w:tcPr>
          <w:p w14:paraId="19C0FB5B" w14:textId="77777777" w:rsidR="00255109" w:rsidRDefault="00255109" w:rsidP="001540F2">
            <w:pPr>
              <w:rPr>
                <w:sz w:val="18"/>
                <w:szCs w:val="18"/>
              </w:rPr>
            </w:pPr>
            <w:r w:rsidRPr="003054DE">
              <w:rPr>
                <w:sz w:val="16"/>
                <w:szCs w:val="18"/>
              </w:rPr>
              <w:t xml:space="preserve">To be completed by </w:t>
            </w:r>
            <w:r>
              <w:rPr>
                <w:sz w:val="16"/>
                <w:szCs w:val="18"/>
              </w:rPr>
              <w:t>P</w:t>
            </w:r>
            <w:r w:rsidRPr="003054DE">
              <w:rPr>
                <w:sz w:val="16"/>
                <w:szCs w:val="18"/>
              </w:rPr>
              <w:t xml:space="preserve">rincipal or nominee. Please consider each environment/area (on and off school site) the student will be in for the </w:t>
            </w:r>
            <w:r>
              <w:rPr>
                <w:sz w:val="16"/>
                <w:szCs w:val="18"/>
              </w:rPr>
              <w:t>year</w:t>
            </w:r>
            <w:r w:rsidRPr="003054DE">
              <w:rPr>
                <w:sz w:val="16"/>
                <w:szCs w:val="18"/>
              </w:rPr>
              <w:t>, e.g. classroom, canteen, food tech room, sports oval, excursions and camps etc.</w:t>
            </w:r>
          </w:p>
        </w:tc>
      </w:tr>
      <w:tr w:rsidR="00255109" w:rsidRPr="002B7F75" w14:paraId="2B933201" w14:textId="77777777" w:rsidTr="001540F2">
        <w:tc>
          <w:tcPr>
            <w:tcW w:w="10315" w:type="dxa"/>
            <w:gridSpan w:val="8"/>
          </w:tcPr>
          <w:p w14:paraId="535629EC" w14:textId="77777777" w:rsidR="00255109" w:rsidRDefault="00255109" w:rsidP="001540F2">
            <w:pPr>
              <w:rPr>
                <w:sz w:val="18"/>
                <w:szCs w:val="18"/>
              </w:rPr>
            </w:pPr>
            <w:r w:rsidRPr="003054DE">
              <w:rPr>
                <w:b/>
                <w:sz w:val="18"/>
                <w:szCs w:val="18"/>
              </w:rPr>
              <w:t>Name of environment/area</w:t>
            </w:r>
            <w:r>
              <w:rPr>
                <w:b/>
                <w:sz w:val="18"/>
                <w:szCs w:val="18"/>
              </w:rPr>
              <w:t xml:space="preserve">: </w:t>
            </w:r>
          </w:p>
        </w:tc>
      </w:tr>
      <w:tr w:rsidR="00255109" w:rsidRPr="002B7F75" w14:paraId="5EB21C56" w14:textId="77777777" w:rsidTr="001540F2">
        <w:tc>
          <w:tcPr>
            <w:tcW w:w="2128" w:type="dxa"/>
          </w:tcPr>
          <w:p w14:paraId="48F22016" w14:textId="77777777" w:rsidR="00255109" w:rsidRPr="00C478D3" w:rsidRDefault="00255109" w:rsidP="001540F2">
            <w:pPr>
              <w:rPr>
                <w:b/>
                <w:sz w:val="18"/>
                <w:szCs w:val="18"/>
              </w:rPr>
            </w:pPr>
            <w:r w:rsidRPr="003054DE">
              <w:rPr>
                <w:b/>
                <w:sz w:val="18"/>
                <w:szCs w:val="18"/>
              </w:rPr>
              <w:t>Risk identified</w:t>
            </w:r>
          </w:p>
        </w:tc>
        <w:tc>
          <w:tcPr>
            <w:tcW w:w="3543" w:type="dxa"/>
            <w:gridSpan w:val="4"/>
          </w:tcPr>
          <w:p w14:paraId="0BC5D006" w14:textId="77777777" w:rsidR="00255109" w:rsidRPr="003054DE" w:rsidRDefault="00255109" w:rsidP="001540F2">
            <w:pPr>
              <w:rPr>
                <w:b/>
                <w:sz w:val="18"/>
                <w:szCs w:val="18"/>
              </w:rPr>
            </w:pPr>
            <w:r w:rsidRPr="003054DE">
              <w:rPr>
                <w:b/>
                <w:sz w:val="18"/>
                <w:szCs w:val="18"/>
              </w:rPr>
              <w:t>Actions required to minimise the risk</w:t>
            </w:r>
          </w:p>
        </w:tc>
        <w:tc>
          <w:tcPr>
            <w:tcW w:w="1917" w:type="dxa"/>
            <w:gridSpan w:val="2"/>
          </w:tcPr>
          <w:p w14:paraId="3ECA3C76" w14:textId="77777777" w:rsidR="00255109" w:rsidRPr="003054DE" w:rsidRDefault="00255109" w:rsidP="001540F2">
            <w:pPr>
              <w:rPr>
                <w:b/>
                <w:sz w:val="18"/>
                <w:szCs w:val="18"/>
              </w:rPr>
            </w:pPr>
            <w:r w:rsidRPr="003054DE">
              <w:rPr>
                <w:b/>
                <w:sz w:val="18"/>
                <w:szCs w:val="18"/>
              </w:rPr>
              <w:t>Who is responsible?</w:t>
            </w:r>
          </w:p>
        </w:tc>
        <w:tc>
          <w:tcPr>
            <w:tcW w:w="2727" w:type="dxa"/>
          </w:tcPr>
          <w:p w14:paraId="6F7E633D" w14:textId="77777777" w:rsidR="00255109" w:rsidRPr="003054DE" w:rsidRDefault="00255109" w:rsidP="001540F2">
            <w:pPr>
              <w:rPr>
                <w:b/>
                <w:sz w:val="18"/>
                <w:szCs w:val="18"/>
              </w:rPr>
            </w:pPr>
            <w:r w:rsidRPr="003054DE">
              <w:rPr>
                <w:b/>
                <w:sz w:val="18"/>
                <w:szCs w:val="18"/>
              </w:rPr>
              <w:t>Completion date?</w:t>
            </w:r>
          </w:p>
        </w:tc>
      </w:tr>
      <w:tr w:rsidR="00255109" w:rsidRPr="002B7F75" w14:paraId="144BE6AC" w14:textId="77777777" w:rsidTr="001540F2">
        <w:tc>
          <w:tcPr>
            <w:tcW w:w="2128" w:type="dxa"/>
          </w:tcPr>
          <w:p w14:paraId="71F5EEC6" w14:textId="77777777" w:rsidR="00255109" w:rsidRPr="00C478D3" w:rsidRDefault="00255109" w:rsidP="001540F2">
            <w:pPr>
              <w:rPr>
                <w:b/>
                <w:sz w:val="18"/>
                <w:szCs w:val="18"/>
              </w:rPr>
            </w:pPr>
          </w:p>
        </w:tc>
        <w:tc>
          <w:tcPr>
            <w:tcW w:w="3543" w:type="dxa"/>
            <w:gridSpan w:val="4"/>
          </w:tcPr>
          <w:p w14:paraId="02D6127A" w14:textId="77777777" w:rsidR="00255109" w:rsidRDefault="00255109" w:rsidP="001540F2">
            <w:pPr>
              <w:rPr>
                <w:sz w:val="18"/>
                <w:szCs w:val="18"/>
              </w:rPr>
            </w:pPr>
          </w:p>
        </w:tc>
        <w:tc>
          <w:tcPr>
            <w:tcW w:w="1917" w:type="dxa"/>
            <w:gridSpan w:val="2"/>
          </w:tcPr>
          <w:p w14:paraId="698F7F33" w14:textId="77777777" w:rsidR="00255109" w:rsidRDefault="00255109" w:rsidP="001540F2">
            <w:pPr>
              <w:rPr>
                <w:sz w:val="18"/>
                <w:szCs w:val="18"/>
              </w:rPr>
            </w:pPr>
          </w:p>
        </w:tc>
        <w:tc>
          <w:tcPr>
            <w:tcW w:w="2727" w:type="dxa"/>
          </w:tcPr>
          <w:p w14:paraId="410FC02A" w14:textId="77777777" w:rsidR="00255109" w:rsidRDefault="00255109" w:rsidP="001540F2">
            <w:pPr>
              <w:rPr>
                <w:sz w:val="18"/>
                <w:szCs w:val="18"/>
              </w:rPr>
            </w:pPr>
          </w:p>
        </w:tc>
      </w:tr>
      <w:tr w:rsidR="00255109" w:rsidRPr="002B7F75" w14:paraId="643EE62F" w14:textId="77777777" w:rsidTr="001540F2">
        <w:tc>
          <w:tcPr>
            <w:tcW w:w="2128" w:type="dxa"/>
          </w:tcPr>
          <w:p w14:paraId="3EDD1F0A" w14:textId="77777777" w:rsidR="00255109" w:rsidRPr="00C478D3" w:rsidRDefault="00255109" w:rsidP="001540F2">
            <w:pPr>
              <w:rPr>
                <w:b/>
                <w:sz w:val="18"/>
                <w:szCs w:val="18"/>
              </w:rPr>
            </w:pPr>
          </w:p>
        </w:tc>
        <w:tc>
          <w:tcPr>
            <w:tcW w:w="3543" w:type="dxa"/>
            <w:gridSpan w:val="4"/>
          </w:tcPr>
          <w:p w14:paraId="43FC9235" w14:textId="77777777" w:rsidR="00255109" w:rsidRDefault="00255109" w:rsidP="001540F2">
            <w:pPr>
              <w:rPr>
                <w:sz w:val="18"/>
                <w:szCs w:val="18"/>
              </w:rPr>
            </w:pPr>
          </w:p>
        </w:tc>
        <w:tc>
          <w:tcPr>
            <w:tcW w:w="1917" w:type="dxa"/>
            <w:gridSpan w:val="2"/>
          </w:tcPr>
          <w:p w14:paraId="4B81D159" w14:textId="77777777" w:rsidR="00255109" w:rsidRDefault="00255109" w:rsidP="001540F2">
            <w:pPr>
              <w:rPr>
                <w:sz w:val="18"/>
                <w:szCs w:val="18"/>
              </w:rPr>
            </w:pPr>
          </w:p>
        </w:tc>
        <w:tc>
          <w:tcPr>
            <w:tcW w:w="2727" w:type="dxa"/>
          </w:tcPr>
          <w:p w14:paraId="4E4911DB" w14:textId="77777777" w:rsidR="00255109" w:rsidRDefault="00255109" w:rsidP="001540F2">
            <w:pPr>
              <w:rPr>
                <w:sz w:val="18"/>
                <w:szCs w:val="18"/>
              </w:rPr>
            </w:pPr>
          </w:p>
        </w:tc>
      </w:tr>
      <w:tr w:rsidR="00255109" w:rsidRPr="002B7F75" w14:paraId="57494A38" w14:textId="77777777" w:rsidTr="001540F2">
        <w:tc>
          <w:tcPr>
            <w:tcW w:w="2128" w:type="dxa"/>
          </w:tcPr>
          <w:p w14:paraId="5C117AEE" w14:textId="77777777" w:rsidR="00255109" w:rsidRPr="00C478D3" w:rsidRDefault="00255109" w:rsidP="001540F2">
            <w:pPr>
              <w:rPr>
                <w:b/>
                <w:sz w:val="18"/>
                <w:szCs w:val="18"/>
              </w:rPr>
            </w:pPr>
          </w:p>
        </w:tc>
        <w:tc>
          <w:tcPr>
            <w:tcW w:w="3543" w:type="dxa"/>
            <w:gridSpan w:val="4"/>
          </w:tcPr>
          <w:p w14:paraId="25A5DED8" w14:textId="77777777" w:rsidR="00255109" w:rsidRDefault="00255109" w:rsidP="001540F2">
            <w:pPr>
              <w:rPr>
                <w:sz w:val="18"/>
                <w:szCs w:val="18"/>
              </w:rPr>
            </w:pPr>
          </w:p>
        </w:tc>
        <w:tc>
          <w:tcPr>
            <w:tcW w:w="1917" w:type="dxa"/>
            <w:gridSpan w:val="2"/>
          </w:tcPr>
          <w:p w14:paraId="6762CAE6" w14:textId="77777777" w:rsidR="00255109" w:rsidRDefault="00255109" w:rsidP="001540F2">
            <w:pPr>
              <w:rPr>
                <w:sz w:val="18"/>
                <w:szCs w:val="18"/>
              </w:rPr>
            </w:pPr>
          </w:p>
        </w:tc>
        <w:tc>
          <w:tcPr>
            <w:tcW w:w="2727" w:type="dxa"/>
          </w:tcPr>
          <w:p w14:paraId="540ECFDE" w14:textId="77777777" w:rsidR="00255109" w:rsidRDefault="00255109" w:rsidP="001540F2">
            <w:pPr>
              <w:rPr>
                <w:sz w:val="18"/>
                <w:szCs w:val="18"/>
              </w:rPr>
            </w:pPr>
          </w:p>
        </w:tc>
      </w:tr>
      <w:tr w:rsidR="00255109" w:rsidRPr="002B7F75" w14:paraId="354DB7AD" w14:textId="77777777" w:rsidTr="001540F2">
        <w:tc>
          <w:tcPr>
            <w:tcW w:w="2128" w:type="dxa"/>
          </w:tcPr>
          <w:p w14:paraId="31B126A1" w14:textId="77777777" w:rsidR="00255109" w:rsidRPr="00C478D3" w:rsidRDefault="00255109" w:rsidP="001540F2">
            <w:pPr>
              <w:rPr>
                <w:b/>
                <w:sz w:val="18"/>
                <w:szCs w:val="18"/>
              </w:rPr>
            </w:pPr>
          </w:p>
        </w:tc>
        <w:tc>
          <w:tcPr>
            <w:tcW w:w="3543" w:type="dxa"/>
            <w:gridSpan w:val="4"/>
          </w:tcPr>
          <w:p w14:paraId="7423B19F" w14:textId="77777777" w:rsidR="00255109" w:rsidRDefault="00255109" w:rsidP="001540F2">
            <w:pPr>
              <w:rPr>
                <w:sz w:val="18"/>
                <w:szCs w:val="18"/>
              </w:rPr>
            </w:pPr>
          </w:p>
        </w:tc>
        <w:tc>
          <w:tcPr>
            <w:tcW w:w="1917" w:type="dxa"/>
            <w:gridSpan w:val="2"/>
          </w:tcPr>
          <w:p w14:paraId="18621760" w14:textId="77777777" w:rsidR="00255109" w:rsidRDefault="00255109" w:rsidP="001540F2">
            <w:pPr>
              <w:rPr>
                <w:sz w:val="18"/>
                <w:szCs w:val="18"/>
              </w:rPr>
            </w:pPr>
          </w:p>
        </w:tc>
        <w:tc>
          <w:tcPr>
            <w:tcW w:w="2727" w:type="dxa"/>
          </w:tcPr>
          <w:p w14:paraId="06278609" w14:textId="77777777" w:rsidR="00255109" w:rsidRDefault="00255109" w:rsidP="001540F2">
            <w:pPr>
              <w:rPr>
                <w:sz w:val="18"/>
                <w:szCs w:val="18"/>
              </w:rPr>
            </w:pPr>
          </w:p>
        </w:tc>
      </w:tr>
      <w:tr w:rsidR="00255109" w:rsidRPr="002B7F75" w14:paraId="78F53A51" w14:textId="77777777" w:rsidTr="001540F2">
        <w:tc>
          <w:tcPr>
            <w:tcW w:w="10315" w:type="dxa"/>
            <w:gridSpan w:val="8"/>
          </w:tcPr>
          <w:p w14:paraId="018C285D" w14:textId="77777777" w:rsidR="00255109" w:rsidRDefault="00255109" w:rsidP="001540F2">
            <w:pPr>
              <w:rPr>
                <w:sz w:val="18"/>
                <w:szCs w:val="18"/>
              </w:rPr>
            </w:pPr>
            <w:r w:rsidRPr="00FA17C3">
              <w:rPr>
                <w:b/>
                <w:sz w:val="18"/>
                <w:szCs w:val="18"/>
              </w:rPr>
              <w:t>Name of environment/area</w:t>
            </w:r>
            <w:r>
              <w:rPr>
                <w:b/>
                <w:sz w:val="18"/>
                <w:szCs w:val="18"/>
              </w:rPr>
              <w:t xml:space="preserve">: </w:t>
            </w:r>
          </w:p>
        </w:tc>
      </w:tr>
      <w:tr w:rsidR="00255109" w:rsidRPr="002B7F75" w14:paraId="146C976B" w14:textId="77777777" w:rsidTr="001540F2">
        <w:tc>
          <w:tcPr>
            <w:tcW w:w="2128" w:type="dxa"/>
          </w:tcPr>
          <w:p w14:paraId="72CB4104" w14:textId="77777777" w:rsidR="00255109" w:rsidRPr="00C478D3" w:rsidRDefault="00255109" w:rsidP="001540F2">
            <w:pPr>
              <w:rPr>
                <w:b/>
                <w:sz w:val="18"/>
                <w:szCs w:val="18"/>
              </w:rPr>
            </w:pPr>
            <w:r w:rsidRPr="00FA17C3">
              <w:rPr>
                <w:b/>
                <w:sz w:val="18"/>
                <w:szCs w:val="18"/>
              </w:rPr>
              <w:t>Risk identified</w:t>
            </w:r>
          </w:p>
        </w:tc>
        <w:tc>
          <w:tcPr>
            <w:tcW w:w="3543" w:type="dxa"/>
            <w:gridSpan w:val="4"/>
          </w:tcPr>
          <w:p w14:paraId="7A8A2B1D" w14:textId="77777777" w:rsidR="00255109" w:rsidRPr="00FA17C3" w:rsidRDefault="00255109" w:rsidP="001540F2">
            <w:pPr>
              <w:rPr>
                <w:b/>
                <w:sz w:val="18"/>
                <w:szCs w:val="18"/>
              </w:rPr>
            </w:pPr>
            <w:r w:rsidRPr="00FA17C3">
              <w:rPr>
                <w:b/>
                <w:sz w:val="18"/>
                <w:szCs w:val="18"/>
              </w:rPr>
              <w:t>Actions required to minimise the risk</w:t>
            </w:r>
          </w:p>
        </w:tc>
        <w:tc>
          <w:tcPr>
            <w:tcW w:w="1917" w:type="dxa"/>
            <w:gridSpan w:val="2"/>
          </w:tcPr>
          <w:p w14:paraId="21A4F0B2" w14:textId="77777777" w:rsidR="00255109" w:rsidRPr="00FA17C3" w:rsidRDefault="00255109" w:rsidP="001540F2">
            <w:pPr>
              <w:rPr>
                <w:b/>
                <w:sz w:val="18"/>
                <w:szCs w:val="18"/>
              </w:rPr>
            </w:pPr>
            <w:r w:rsidRPr="00FA17C3">
              <w:rPr>
                <w:b/>
                <w:sz w:val="18"/>
                <w:szCs w:val="18"/>
              </w:rPr>
              <w:t>Who is responsible?</w:t>
            </w:r>
          </w:p>
        </w:tc>
        <w:tc>
          <w:tcPr>
            <w:tcW w:w="2727" w:type="dxa"/>
          </w:tcPr>
          <w:p w14:paraId="4FB2AB90" w14:textId="77777777" w:rsidR="00255109" w:rsidRPr="00FA17C3" w:rsidRDefault="00255109" w:rsidP="001540F2">
            <w:pPr>
              <w:rPr>
                <w:b/>
                <w:sz w:val="18"/>
                <w:szCs w:val="18"/>
              </w:rPr>
            </w:pPr>
            <w:r w:rsidRPr="00FA17C3">
              <w:rPr>
                <w:b/>
                <w:sz w:val="18"/>
                <w:szCs w:val="18"/>
              </w:rPr>
              <w:t>Completion date?</w:t>
            </w:r>
          </w:p>
        </w:tc>
      </w:tr>
      <w:tr w:rsidR="00255109" w:rsidRPr="002B7F75" w14:paraId="13BF144C" w14:textId="77777777" w:rsidTr="001540F2">
        <w:tc>
          <w:tcPr>
            <w:tcW w:w="2128" w:type="dxa"/>
          </w:tcPr>
          <w:p w14:paraId="24F9B120" w14:textId="77777777" w:rsidR="00255109" w:rsidRPr="00C478D3" w:rsidRDefault="00255109" w:rsidP="001540F2">
            <w:pPr>
              <w:rPr>
                <w:b/>
                <w:sz w:val="18"/>
                <w:szCs w:val="18"/>
              </w:rPr>
            </w:pPr>
          </w:p>
        </w:tc>
        <w:tc>
          <w:tcPr>
            <w:tcW w:w="3543" w:type="dxa"/>
            <w:gridSpan w:val="4"/>
          </w:tcPr>
          <w:p w14:paraId="1A0CD685" w14:textId="77777777" w:rsidR="00255109" w:rsidRDefault="00255109" w:rsidP="001540F2">
            <w:pPr>
              <w:rPr>
                <w:sz w:val="18"/>
                <w:szCs w:val="18"/>
              </w:rPr>
            </w:pPr>
          </w:p>
        </w:tc>
        <w:tc>
          <w:tcPr>
            <w:tcW w:w="1917" w:type="dxa"/>
            <w:gridSpan w:val="2"/>
          </w:tcPr>
          <w:p w14:paraId="798E6123" w14:textId="77777777" w:rsidR="00255109" w:rsidRDefault="00255109" w:rsidP="001540F2">
            <w:pPr>
              <w:rPr>
                <w:sz w:val="18"/>
                <w:szCs w:val="18"/>
              </w:rPr>
            </w:pPr>
          </w:p>
        </w:tc>
        <w:tc>
          <w:tcPr>
            <w:tcW w:w="2727" w:type="dxa"/>
          </w:tcPr>
          <w:p w14:paraId="66317E17" w14:textId="77777777" w:rsidR="00255109" w:rsidRDefault="00255109" w:rsidP="001540F2">
            <w:pPr>
              <w:rPr>
                <w:sz w:val="18"/>
                <w:szCs w:val="18"/>
              </w:rPr>
            </w:pPr>
          </w:p>
        </w:tc>
      </w:tr>
      <w:tr w:rsidR="00255109" w:rsidRPr="002B7F75" w14:paraId="71C7D6AC" w14:textId="77777777" w:rsidTr="001540F2">
        <w:tc>
          <w:tcPr>
            <w:tcW w:w="2128" w:type="dxa"/>
          </w:tcPr>
          <w:p w14:paraId="247A5637" w14:textId="77777777" w:rsidR="00255109" w:rsidRPr="00C478D3" w:rsidRDefault="00255109" w:rsidP="001540F2">
            <w:pPr>
              <w:rPr>
                <w:b/>
                <w:sz w:val="18"/>
                <w:szCs w:val="18"/>
              </w:rPr>
            </w:pPr>
          </w:p>
        </w:tc>
        <w:tc>
          <w:tcPr>
            <w:tcW w:w="3543" w:type="dxa"/>
            <w:gridSpan w:val="4"/>
          </w:tcPr>
          <w:p w14:paraId="044A5513" w14:textId="77777777" w:rsidR="00255109" w:rsidRDefault="00255109" w:rsidP="001540F2">
            <w:pPr>
              <w:rPr>
                <w:sz w:val="18"/>
                <w:szCs w:val="18"/>
              </w:rPr>
            </w:pPr>
          </w:p>
        </w:tc>
        <w:tc>
          <w:tcPr>
            <w:tcW w:w="1917" w:type="dxa"/>
            <w:gridSpan w:val="2"/>
          </w:tcPr>
          <w:p w14:paraId="32AE6C41" w14:textId="77777777" w:rsidR="00255109" w:rsidRDefault="00255109" w:rsidP="001540F2">
            <w:pPr>
              <w:rPr>
                <w:sz w:val="18"/>
                <w:szCs w:val="18"/>
              </w:rPr>
            </w:pPr>
          </w:p>
        </w:tc>
        <w:tc>
          <w:tcPr>
            <w:tcW w:w="2727" w:type="dxa"/>
          </w:tcPr>
          <w:p w14:paraId="687BD5D9" w14:textId="77777777" w:rsidR="00255109" w:rsidRDefault="00255109" w:rsidP="001540F2">
            <w:pPr>
              <w:rPr>
                <w:sz w:val="18"/>
                <w:szCs w:val="18"/>
              </w:rPr>
            </w:pPr>
          </w:p>
        </w:tc>
      </w:tr>
      <w:tr w:rsidR="00255109" w:rsidRPr="002B7F75" w14:paraId="2CE143B8" w14:textId="77777777" w:rsidTr="001540F2">
        <w:tc>
          <w:tcPr>
            <w:tcW w:w="2128" w:type="dxa"/>
          </w:tcPr>
          <w:p w14:paraId="1A837375" w14:textId="77777777" w:rsidR="00255109" w:rsidRPr="00C478D3" w:rsidRDefault="00255109" w:rsidP="001540F2">
            <w:pPr>
              <w:rPr>
                <w:b/>
                <w:sz w:val="18"/>
                <w:szCs w:val="18"/>
              </w:rPr>
            </w:pPr>
          </w:p>
        </w:tc>
        <w:tc>
          <w:tcPr>
            <w:tcW w:w="3543" w:type="dxa"/>
            <w:gridSpan w:val="4"/>
          </w:tcPr>
          <w:p w14:paraId="3FF1036E" w14:textId="77777777" w:rsidR="00255109" w:rsidRDefault="00255109" w:rsidP="001540F2">
            <w:pPr>
              <w:rPr>
                <w:sz w:val="18"/>
                <w:szCs w:val="18"/>
              </w:rPr>
            </w:pPr>
          </w:p>
        </w:tc>
        <w:tc>
          <w:tcPr>
            <w:tcW w:w="1917" w:type="dxa"/>
            <w:gridSpan w:val="2"/>
          </w:tcPr>
          <w:p w14:paraId="1C1D6815" w14:textId="77777777" w:rsidR="00255109" w:rsidRDefault="00255109" w:rsidP="001540F2">
            <w:pPr>
              <w:rPr>
                <w:sz w:val="18"/>
                <w:szCs w:val="18"/>
              </w:rPr>
            </w:pPr>
          </w:p>
        </w:tc>
        <w:tc>
          <w:tcPr>
            <w:tcW w:w="2727" w:type="dxa"/>
          </w:tcPr>
          <w:p w14:paraId="2F2EAE4B" w14:textId="77777777" w:rsidR="00255109" w:rsidRDefault="00255109" w:rsidP="001540F2">
            <w:pPr>
              <w:rPr>
                <w:sz w:val="18"/>
                <w:szCs w:val="18"/>
              </w:rPr>
            </w:pPr>
          </w:p>
        </w:tc>
      </w:tr>
      <w:tr w:rsidR="00255109" w:rsidRPr="002B7F75" w14:paraId="7F91E611" w14:textId="77777777" w:rsidTr="001540F2">
        <w:tc>
          <w:tcPr>
            <w:tcW w:w="2128" w:type="dxa"/>
          </w:tcPr>
          <w:p w14:paraId="58EFC6D4" w14:textId="77777777" w:rsidR="00255109" w:rsidRPr="00C478D3" w:rsidRDefault="00255109" w:rsidP="001540F2">
            <w:pPr>
              <w:rPr>
                <w:b/>
                <w:sz w:val="18"/>
                <w:szCs w:val="18"/>
              </w:rPr>
            </w:pPr>
          </w:p>
        </w:tc>
        <w:tc>
          <w:tcPr>
            <w:tcW w:w="3543" w:type="dxa"/>
            <w:gridSpan w:val="4"/>
          </w:tcPr>
          <w:p w14:paraId="01AB9CD2" w14:textId="77777777" w:rsidR="00255109" w:rsidRDefault="00255109" w:rsidP="001540F2">
            <w:pPr>
              <w:rPr>
                <w:sz w:val="18"/>
                <w:szCs w:val="18"/>
              </w:rPr>
            </w:pPr>
          </w:p>
        </w:tc>
        <w:tc>
          <w:tcPr>
            <w:tcW w:w="1917" w:type="dxa"/>
            <w:gridSpan w:val="2"/>
          </w:tcPr>
          <w:p w14:paraId="2FABC3AF" w14:textId="77777777" w:rsidR="00255109" w:rsidRDefault="00255109" w:rsidP="001540F2">
            <w:pPr>
              <w:rPr>
                <w:sz w:val="18"/>
                <w:szCs w:val="18"/>
              </w:rPr>
            </w:pPr>
          </w:p>
        </w:tc>
        <w:tc>
          <w:tcPr>
            <w:tcW w:w="2727" w:type="dxa"/>
          </w:tcPr>
          <w:p w14:paraId="6B7EEE89" w14:textId="77777777" w:rsidR="00255109" w:rsidRDefault="00255109" w:rsidP="001540F2">
            <w:pPr>
              <w:rPr>
                <w:sz w:val="18"/>
                <w:szCs w:val="18"/>
              </w:rPr>
            </w:pPr>
          </w:p>
        </w:tc>
      </w:tr>
      <w:tr w:rsidR="00255109" w:rsidRPr="002B7F75" w14:paraId="37FED755" w14:textId="77777777" w:rsidTr="001540F2">
        <w:tc>
          <w:tcPr>
            <w:tcW w:w="10315" w:type="dxa"/>
            <w:gridSpan w:val="8"/>
          </w:tcPr>
          <w:p w14:paraId="1B341463" w14:textId="77777777" w:rsidR="00255109" w:rsidRDefault="00255109" w:rsidP="001540F2">
            <w:pPr>
              <w:rPr>
                <w:sz w:val="18"/>
                <w:szCs w:val="18"/>
              </w:rPr>
            </w:pPr>
            <w:r w:rsidRPr="00FA17C3">
              <w:rPr>
                <w:b/>
                <w:sz w:val="18"/>
                <w:szCs w:val="18"/>
              </w:rPr>
              <w:t>Name of environment/area</w:t>
            </w:r>
            <w:r>
              <w:rPr>
                <w:b/>
                <w:sz w:val="18"/>
                <w:szCs w:val="18"/>
              </w:rPr>
              <w:t xml:space="preserve">: </w:t>
            </w:r>
          </w:p>
        </w:tc>
      </w:tr>
      <w:tr w:rsidR="00255109" w:rsidRPr="002B7F75" w14:paraId="7BA7A244" w14:textId="77777777" w:rsidTr="001540F2">
        <w:tc>
          <w:tcPr>
            <w:tcW w:w="2128" w:type="dxa"/>
          </w:tcPr>
          <w:p w14:paraId="4697A8A7" w14:textId="77777777" w:rsidR="00255109" w:rsidRPr="00C478D3" w:rsidRDefault="00255109" w:rsidP="001540F2">
            <w:pPr>
              <w:rPr>
                <w:b/>
                <w:sz w:val="18"/>
                <w:szCs w:val="18"/>
              </w:rPr>
            </w:pPr>
            <w:r w:rsidRPr="00FA17C3">
              <w:rPr>
                <w:b/>
                <w:sz w:val="18"/>
                <w:szCs w:val="18"/>
              </w:rPr>
              <w:t>Risk identified</w:t>
            </w:r>
          </w:p>
        </w:tc>
        <w:tc>
          <w:tcPr>
            <w:tcW w:w="3543" w:type="dxa"/>
            <w:gridSpan w:val="4"/>
          </w:tcPr>
          <w:p w14:paraId="432DE12A" w14:textId="77777777" w:rsidR="00255109" w:rsidRPr="00FA17C3" w:rsidRDefault="00255109" w:rsidP="001540F2">
            <w:pPr>
              <w:rPr>
                <w:b/>
                <w:sz w:val="18"/>
                <w:szCs w:val="18"/>
              </w:rPr>
            </w:pPr>
            <w:r w:rsidRPr="00FA17C3">
              <w:rPr>
                <w:b/>
                <w:sz w:val="18"/>
                <w:szCs w:val="18"/>
              </w:rPr>
              <w:t>Actions required to minimise the risk</w:t>
            </w:r>
          </w:p>
        </w:tc>
        <w:tc>
          <w:tcPr>
            <w:tcW w:w="1917" w:type="dxa"/>
            <w:gridSpan w:val="2"/>
          </w:tcPr>
          <w:p w14:paraId="5223E192" w14:textId="77777777" w:rsidR="00255109" w:rsidRPr="00FA17C3" w:rsidRDefault="00255109" w:rsidP="001540F2">
            <w:pPr>
              <w:rPr>
                <w:b/>
                <w:sz w:val="18"/>
                <w:szCs w:val="18"/>
              </w:rPr>
            </w:pPr>
            <w:r w:rsidRPr="00FA17C3">
              <w:rPr>
                <w:b/>
                <w:sz w:val="18"/>
                <w:szCs w:val="18"/>
              </w:rPr>
              <w:t>Who is responsible?</w:t>
            </w:r>
          </w:p>
        </w:tc>
        <w:tc>
          <w:tcPr>
            <w:tcW w:w="2727" w:type="dxa"/>
          </w:tcPr>
          <w:p w14:paraId="45918BA9" w14:textId="77777777" w:rsidR="00255109" w:rsidRPr="00FA17C3" w:rsidRDefault="00255109" w:rsidP="001540F2">
            <w:pPr>
              <w:rPr>
                <w:b/>
                <w:sz w:val="18"/>
                <w:szCs w:val="18"/>
              </w:rPr>
            </w:pPr>
            <w:r w:rsidRPr="00FA17C3">
              <w:rPr>
                <w:b/>
                <w:sz w:val="18"/>
                <w:szCs w:val="18"/>
              </w:rPr>
              <w:t>Completion date?</w:t>
            </w:r>
          </w:p>
        </w:tc>
      </w:tr>
      <w:tr w:rsidR="00255109" w:rsidRPr="002B7F75" w14:paraId="2D060633" w14:textId="77777777" w:rsidTr="001540F2">
        <w:tc>
          <w:tcPr>
            <w:tcW w:w="2128" w:type="dxa"/>
          </w:tcPr>
          <w:p w14:paraId="6908FCAB" w14:textId="77777777" w:rsidR="00255109" w:rsidRPr="00C478D3" w:rsidRDefault="00255109" w:rsidP="001540F2">
            <w:pPr>
              <w:rPr>
                <w:b/>
                <w:sz w:val="18"/>
                <w:szCs w:val="18"/>
              </w:rPr>
            </w:pPr>
          </w:p>
        </w:tc>
        <w:tc>
          <w:tcPr>
            <w:tcW w:w="3543" w:type="dxa"/>
            <w:gridSpan w:val="4"/>
          </w:tcPr>
          <w:p w14:paraId="18D2109A" w14:textId="77777777" w:rsidR="00255109" w:rsidRDefault="00255109" w:rsidP="001540F2">
            <w:pPr>
              <w:rPr>
                <w:sz w:val="18"/>
                <w:szCs w:val="18"/>
              </w:rPr>
            </w:pPr>
          </w:p>
        </w:tc>
        <w:tc>
          <w:tcPr>
            <w:tcW w:w="1917" w:type="dxa"/>
            <w:gridSpan w:val="2"/>
          </w:tcPr>
          <w:p w14:paraId="4DD3ADAD" w14:textId="77777777" w:rsidR="00255109" w:rsidRDefault="00255109" w:rsidP="001540F2">
            <w:pPr>
              <w:rPr>
                <w:sz w:val="18"/>
                <w:szCs w:val="18"/>
              </w:rPr>
            </w:pPr>
          </w:p>
        </w:tc>
        <w:tc>
          <w:tcPr>
            <w:tcW w:w="2727" w:type="dxa"/>
          </w:tcPr>
          <w:p w14:paraId="4CBA957F" w14:textId="77777777" w:rsidR="00255109" w:rsidRDefault="00255109" w:rsidP="001540F2">
            <w:pPr>
              <w:rPr>
                <w:sz w:val="18"/>
                <w:szCs w:val="18"/>
              </w:rPr>
            </w:pPr>
          </w:p>
        </w:tc>
      </w:tr>
      <w:tr w:rsidR="00255109" w:rsidRPr="002B7F75" w14:paraId="1F358B6E" w14:textId="77777777" w:rsidTr="001540F2">
        <w:tc>
          <w:tcPr>
            <w:tcW w:w="2128" w:type="dxa"/>
          </w:tcPr>
          <w:p w14:paraId="5B289CEE" w14:textId="77777777" w:rsidR="00255109" w:rsidRPr="00C478D3" w:rsidRDefault="00255109" w:rsidP="001540F2">
            <w:pPr>
              <w:rPr>
                <w:b/>
                <w:sz w:val="18"/>
                <w:szCs w:val="18"/>
              </w:rPr>
            </w:pPr>
          </w:p>
        </w:tc>
        <w:tc>
          <w:tcPr>
            <w:tcW w:w="3543" w:type="dxa"/>
            <w:gridSpan w:val="4"/>
          </w:tcPr>
          <w:p w14:paraId="40193E76" w14:textId="77777777" w:rsidR="00255109" w:rsidRDefault="00255109" w:rsidP="001540F2">
            <w:pPr>
              <w:rPr>
                <w:sz w:val="18"/>
                <w:szCs w:val="18"/>
              </w:rPr>
            </w:pPr>
          </w:p>
        </w:tc>
        <w:tc>
          <w:tcPr>
            <w:tcW w:w="1917" w:type="dxa"/>
            <w:gridSpan w:val="2"/>
          </w:tcPr>
          <w:p w14:paraId="237E1334" w14:textId="77777777" w:rsidR="00255109" w:rsidRDefault="00255109" w:rsidP="001540F2">
            <w:pPr>
              <w:rPr>
                <w:sz w:val="18"/>
                <w:szCs w:val="18"/>
              </w:rPr>
            </w:pPr>
          </w:p>
        </w:tc>
        <w:tc>
          <w:tcPr>
            <w:tcW w:w="2727" w:type="dxa"/>
          </w:tcPr>
          <w:p w14:paraId="36B37FAB" w14:textId="77777777" w:rsidR="00255109" w:rsidRDefault="00255109" w:rsidP="001540F2">
            <w:pPr>
              <w:rPr>
                <w:sz w:val="18"/>
                <w:szCs w:val="18"/>
              </w:rPr>
            </w:pPr>
          </w:p>
        </w:tc>
      </w:tr>
      <w:tr w:rsidR="00255109" w:rsidRPr="002B7F75" w14:paraId="18FDC4A4" w14:textId="77777777" w:rsidTr="001540F2">
        <w:tc>
          <w:tcPr>
            <w:tcW w:w="2128" w:type="dxa"/>
          </w:tcPr>
          <w:p w14:paraId="6432B94D" w14:textId="77777777" w:rsidR="00255109" w:rsidRPr="00C478D3" w:rsidRDefault="00255109" w:rsidP="001540F2">
            <w:pPr>
              <w:rPr>
                <w:b/>
                <w:sz w:val="18"/>
                <w:szCs w:val="18"/>
              </w:rPr>
            </w:pPr>
          </w:p>
        </w:tc>
        <w:tc>
          <w:tcPr>
            <w:tcW w:w="3543" w:type="dxa"/>
            <w:gridSpan w:val="4"/>
          </w:tcPr>
          <w:p w14:paraId="08FB9D9C" w14:textId="77777777" w:rsidR="00255109" w:rsidRDefault="00255109" w:rsidP="001540F2">
            <w:pPr>
              <w:rPr>
                <w:sz w:val="18"/>
                <w:szCs w:val="18"/>
              </w:rPr>
            </w:pPr>
          </w:p>
        </w:tc>
        <w:tc>
          <w:tcPr>
            <w:tcW w:w="1917" w:type="dxa"/>
            <w:gridSpan w:val="2"/>
          </w:tcPr>
          <w:p w14:paraId="37DA2CF5" w14:textId="77777777" w:rsidR="00255109" w:rsidRDefault="00255109" w:rsidP="001540F2">
            <w:pPr>
              <w:rPr>
                <w:sz w:val="18"/>
                <w:szCs w:val="18"/>
              </w:rPr>
            </w:pPr>
          </w:p>
        </w:tc>
        <w:tc>
          <w:tcPr>
            <w:tcW w:w="2727" w:type="dxa"/>
          </w:tcPr>
          <w:p w14:paraId="47FB9130" w14:textId="77777777" w:rsidR="00255109" w:rsidRDefault="00255109" w:rsidP="001540F2">
            <w:pPr>
              <w:rPr>
                <w:sz w:val="18"/>
                <w:szCs w:val="18"/>
              </w:rPr>
            </w:pPr>
          </w:p>
        </w:tc>
      </w:tr>
      <w:tr w:rsidR="00255109" w:rsidRPr="002B7F75" w14:paraId="44BED24C" w14:textId="77777777" w:rsidTr="001540F2">
        <w:tc>
          <w:tcPr>
            <w:tcW w:w="2128" w:type="dxa"/>
          </w:tcPr>
          <w:p w14:paraId="5A6D9820" w14:textId="77777777" w:rsidR="00255109" w:rsidRPr="00C478D3" w:rsidRDefault="00255109" w:rsidP="001540F2">
            <w:pPr>
              <w:rPr>
                <w:b/>
                <w:sz w:val="18"/>
                <w:szCs w:val="18"/>
              </w:rPr>
            </w:pPr>
          </w:p>
        </w:tc>
        <w:tc>
          <w:tcPr>
            <w:tcW w:w="3543" w:type="dxa"/>
            <w:gridSpan w:val="4"/>
          </w:tcPr>
          <w:p w14:paraId="3971E794" w14:textId="77777777" w:rsidR="00255109" w:rsidRDefault="00255109" w:rsidP="001540F2">
            <w:pPr>
              <w:rPr>
                <w:sz w:val="18"/>
                <w:szCs w:val="18"/>
              </w:rPr>
            </w:pPr>
          </w:p>
        </w:tc>
        <w:tc>
          <w:tcPr>
            <w:tcW w:w="1917" w:type="dxa"/>
            <w:gridSpan w:val="2"/>
          </w:tcPr>
          <w:p w14:paraId="61CDFE71" w14:textId="77777777" w:rsidR="00255109" w:rsidRDefault="00255109" w:rsidP="001540F2">
            <w:pPr>
              <w:rPr>
                <w:sz w:val="18"/>
                <w:szCs w:val="18"/>
              </w:rPr>
            </w:pPr>
          </w:p>
        </w:tc>
        <w:tc>
          <w:tcPr>
            <w:tcW w:w="2727" w:type="dxa"/>
          </w:tcPr>
          <w:p w14:paraId="36A7218C" w14:textId="77777777" w:rsidR="00255109" w:rsidRDefault="00255109" w:rsidP="001540F2">
            <w:pPr>
              <w:rPr>
                <w:sz w:val="18"/>
                <w:szCs w:val="18"/>
              </w:rPr>
            </w:pPr>
          </w:p>
        </w:tc>
      </w:tr>
      <w:tr w:rsidR="00255109" w:rsidRPr="002B7F75" w14:paraId="1638A88C" w14:textId="77777777" w:rsidTr="001540F2">
        <w:tc>
          <w:tcPr>
            <w:tcW w:w="10315" w:type="dxa"/>
            <w:gridSpan w:val="8"/>
          </w:tcPr>
          <w:p w14:paraId="679690AA" w14:textId="77777777" w:rsidR="00255109" w:rsidRDefault="00255109" w:rsidP="001540F2">
            <w:pPr>
              <w:rPr>
                <w:sz w:val="18"/>
                <w:szCs w:val="18"/>
              </w:rPr>
            </w:pPr>
            <w:r w:rsidRPr="00FA17C3">
              <w:rPr>
                <w:b/>
                <w:sz w:val="18"/>
                <w:szCs w:val="18"/>
              </w:rPr>
              <w:t>Name of environment/area</w:t>
            </w:r>
            <w:r>
              <w:rPr>
                <w:b/>
                <w:sz w:val="18"/>
                <w:szCs w:val="18"/>
              </w:rPr>
              <w:t xml:space="preserve">: </w:t>
            </w:r>
          </w:p>
        </w:tc>
      </w:tr>
      <w:tr w:rsidR="00255109" w:rsidRPr="002B7F75" w14:paraId="3D4B057A" w14:textId="77777777" w:rsidTr="001540F2">
        <w:tc>
          <w:tcPr>
            <w:tcW w:w="2128" w:type="dxa"/>
          </w:tcPr>
          <w:p w14:paraId="16A6ADB9" w14:textId="77777777" w:rsidR="00255109" w:rsidRPr="00C478D3" w:rsidRDefault="00255109" w:rsidP="001540F2">
            <w:pPr>
              <w:rPr>
                <w:b/>
                <w:sz w:val="18"/>
                <w:szCs w:val="18"/>
              </w:rPr>
            </w:pPr>
            <w:r w:rsidRPr="00FA17C3">
              <w:rPr>
                <w:b/>
                <w:sz w:val="18"/>
                <w:szCs w:val="18"/>
              </w:rPr>
              <w:t>Risk identified</w:t>
            </w:r>
          </w:p>
        </w:tc>
        <w:tc>
          <w:tcPr>
            <w:tcW w:w="3543" w:type="dxa"/>
            <w:gridSpan w:val="4"/>
          </w:tcPr>
          <w:p w14:paraId="136341CA" w14:textId="77777777" w:rsidR="00255109" w:rsidRPr="00FA17C3" w:rsidRDefault="00255109" w:rsidP="001540F2">
            <w:pPr>
              <w:rPr>
                <w:b/>
                <w:sz w:val="18"/>
                <w:szCs w:val="18"/>
              </w:rPr>
            </w:pPr>
            <w:r w:rsidRPr="00FA17C3">
              <w:rPr>
                <w:b/>
                <w:sz w:val="18"/>
                <w:szCs w:val="18"/>
              </w:rPr>
              <w:t>Actions required to minimise the risk</w:t>
            </w:r>
          </w:p>
        </w:tc>
        <w:tc>
          <w:tcPr>
            <w:tcW w:w="1917" w:type="dxa"/>
            <w:gridSpan w:val="2"/>
          </w:tcPr>
          <w:p w14:paraId="61DFA2F8" w14:textId="77777777" w:rsidR="00255109" w:rsidRPr="00FA17C3" w:rsidRDefault="00255109" w:rsidP="001540F2">
            <w:pPr>
              <w:rPr>
                <w:b/>
                <w:sz w:val="18"/>
                <w:szCs w:val="18"/>
              </w:rPr>
            </w:pPr>
            <w:r w:rsidRPr="00FA17C3">
              <w:rPr>
                <w:b/>
                <w:sz w:val="18"/>
                <w:szCs w:val="18"/>
              </w:rPr>
              <w:t>Who is responsible?</w:t>
            </w:r>
          </w:p>
        </w:tc>
        <w:tc>
          <w:tcPr>
            <w:tcW w:w="2727" w:type="dxa"/>
          </w:tcPr>
          <w:p w14:paraId="5B7BF3F6" w14:textId="77777777" w:rsidR="00255109" w:rsidRPr="00FA17C3" w:rsidRDefault="00255109" w:rsidP="001540F2">
            <w:pPr>
              <w:rPr>
                <w:b/>
                <w:sz w:val="18"/>
                <w:szCs w:val="18"/>
              </w:rPr>
            </w:pPr>
            <w:r w:rsidRPr="00FA17C3">
              <w:rPr>
                <w:b/>
                <w:sz w:val="18"/>
                <w:szCs w:val="18"/>
              </w:rPr>
              <w:t>Completion date?</w:t>
            </w:r>
          </w:p>
        </w:tc>
      </w:tr>
      <w:tr w:rsidR="00255109" w:rsidRPr="002B7F75" w14:paraId="5DB00A4B" w14:textId="77777777" w:rsidTr="001540F2">
        <w:tc>
          <w:tcPr>
            <w:tcW w:w="2128" w:type="dxa"/>
          </w:tcPr>
          <w:p w14:paraId="021DDC63" w14:textId="77777777" w:rsidR="00255109" w:rsidRPr="00C478D3" w:rsidRDefault="00255109" w:rsidP="001540F2">
            <w:pPr>
              <w:rPr>
                <w:b/>
                <w:sz w:val="18"/>
                <w:szCs w:val="18"/>
              </w:rPr>
            </w:pPr>
          </w:p>
        </w:tc>
        <w:tc>
          <w:tcPr>
            <w:tcW w:w="3543" w:type="dxa"/>
            <w:gridSpan w:val="4"/>
          </w:tcPr>
          <w:p w14:paraId="4E9C64E2" w14:textId="77777777" w:rsidR="00255109" w:rsidRDefault="00255109" w:rsidP="001540F2">
            <w:pPr>
              <w:rPr>
                <w:sz w:val="18"/>
                <w:szCs w:val="18"/>
              </w:rPr>
            </w:pPr>
          </w:p>
        </w:tc>
        <w:tc>
          <w:tcPr>
            <w:tcW w:w="1917" w:type="dxa"/>
            <w:gridSpan w:val="2"/>
          </w:tcPr>
          <w:p w14:paraId="60D6FE4E" w14:textId="77777777" w:rsidR="00255109" w:rsidRDefault="00255109" w:rsidP="001540F2">
            <w:pPr>
              <w:rPr>
                <w:sz w:val="18"/>
                <w:szCs w:val="18"/>
              </w:rPr>
            </w:pPr>
          </w:p>
        </w:tc>
        <w:tc>
          <w:tcPr>
            <w:tcW w:w="2727" w:type="dxa"/>
          </w:tcPr>
          <w:p w14:paraId="32E6DCC4" w14:textId="77777777" w:rsidR="00255109" w:rsidRDefault="00255109" w:rsidP="001540F2">
            <w:pPr>
              <w:rPr>
                <w:sz w:val="18"/>
                <w:szCs w:val="18"/>
              </w:rPr>
            </w:pPr>
          </w:p>
        </w:tc>
      </w:tr>
      <w:tr w:rsidR="00255109" w:rsidRPr="002B7F75" w14:paraId="76811D97" w14:textId="77777777" w:rsidTr="001540F2">
        <w:tc>
          <w:tcPr>
            <w:tcW w:w="2128" w:type="dxa"/>
          </w:tcPr>
          <w:p w14:paraId="4587B6D6" w14:textId="77777777" w:rsidR="00255109" w:rsidRPr="00C478D3" w:rsidRDefault="00255109" w:rsidP="001540F2">
            <w:pPr>
              <w:rPr>
                <w:b/>
                <w:sz w:val="18"/>
                <w:szCs w:val="18"/>
              </w:rPr>
            </w:pPr>
          </w:p>
        </w:tc>
        <w:tc>
          <w:tcPr>
            <w:tcW w:w="3543" w:type="dxa"/>
            <w:gridSpan w:val="4"/>
          </w:tcPr>
          <w:p w14:paraId="027E168C" w14:textId="77777777" w:rsidR="00255109" w:rsidRDefault="00255109" w:rsidP="001540F2">
            <w:pPr>
              <w:rPr>
                <w:sz w:val="18"/>
                <w:szCs w:val="18"/>
              </w:rPr>
            </w:pPr>
          </w:p>
        </w:tc>
        <w:tc>
          <w:tcPr>
            <w:tcW w:w="1917" w:type="dxa"/>
            <w:gridSpan w:val="2"/>
          </w:tcPr>
          <w:p w14:paraId="3A33B46E" w14:textId="77777777" w:rsidR="00255109" w:rsidRDefault="00255109" w:rsidP="001540F2">
            <w:pPr>
              <w:rPr>
                <w:sz w:val="18"/>
                <w:szCs w:val="18"/>
              </w:rPr>
            </w:pPr>
          </w:p>
        </w:tc>
        <w:tc>
          <w:tcPr>
            <w:tcW w:w="2727" w:type="dxa"/>
          </w:tcPr>
          <w:p w14:paraId="6C9DA2F2" w14:textId="77777777" w:rsidR="00255109" w:rsidRDefault="00255109" w:rsidP="001540F2">
            <w:pPr>
              <w:rPr>
                <w:sz w:val="18"/>
                <w:szCs w:val="18"/>
              </w:rPr>
            </w:pPr>
          </w:p>
        </w:tc>
      </w:tr>
      <w:tr w:rsidR="00255109" w:rsidRPr="002B7F75" w14:paraId="03E75AA4" w14:textId="77777777" w:rsidTr="001540F2">
        <w:tc>
          <w:tcPr>
            <w:tcW w:w="2128" w:type="dxa"/>
          </w:tcPr>
          <w:p w14:paraId="5259177A" w14:textId="77777777" w:rsidR="00255109" w:rsidRPr="00C478D3" w:rsidRDefault="00255109" w:rsidP="001540F2">
            <w:pPr>
              <w:rPr>
                <w:b/>
                <w:sz w:val="18"/>
                <w:szCs w:val="18"/>
              </w:rPr>
            </w:pPr>
          </w:p>
        </w:tc>
        <w:tc>
          <w:tcPr>
            <w:tcW w:w="3543" w:type="dxa"/>
            <w:gridSpan w:val="4"/>
          </w:tcPr>
          <w:p w14:paraId="3EE67345" w14:textId="77777777" w:rsidR="00255109" w:rsidRDefault="00255109" w:rsidP="001540F2">
            <w:pPr>
              <w:rPr>
                <w:sz w:val="18"/>
                <w:szCs w:val="18"/>
              </w:rPr>
            </w:pPr>
          </w:p>
        </w:tc>
        <w:tc>
          <w:tcPr>
            <w:tcW w:w="1917" w:type="dxa"/>
            <w:gridSpan w:val="2"/>
          </w:tcPr>
          <w:p w14:paraId="29E0F0A4" w14:textId="77777777" w:rsidR="00255109" w:rsidRDefault="00255109" w:rsidP="001540F2">
            <w:pPr>
              <w:rPr>
                <w:sz w:val="18"/>
                <w:szCs w:val="18"/>
              </w:rPr>
            </w:pPr>
          </w:p>
        </w:tc>
        <w:tc>
          <w:tcPr>
            <w:tcW w:w="2727" w:type="dxa"/>
          </w:tcPr>
          <w:p w14:paraId="357C7D80" w14:textId="77777777" w:rsidR="00255109" w:rsidRDefault="00255109" w:rsidP="001540F2">
            <w:pPr>
              <w:rPr>
                <w:sz w:val="18"/>
                <w:szCs w:val="18"/>
              </w:rPr>
            </w:pPr>
          </w:p>
        </w:tc>
      </w:tr>
      <w:tr w:rsidR="00255109" w:rsidRPr="002B7F75" w14:paraId="60F4ACE6" w14:textId="77777777" w:rsidTr="001540F2">
        <w:tc>
          <w:tcPr>
            <w:tcW w:w="2128" w:type="dxa"/>
          </w:tcPr>
          <w:p w14:paraId="5D8CEF76" w14:textId="77777777" w:rsidR="00255109" w:rsidRPr="00C478D3" w:rsidRDefault="00255109" w:rsidP="001540F2">
            <w:pPr>
              <w:rPr>
                <w:b/>
                <w:sz w:val="18"/>
                <w:szCs w:val="18"/>
              </w:rPr>
            </w:pPr>
          </w:p>
        </w:tc>
        <w:tc>
          <w:tcPr>
            <w:tcW w:w="3543" w:type="dxa"/>
            <w:gridSpan w:val="4"/>
          </w:tcPr>
          <w:p w14:paraId="02CB7051" w14:textId="77777777" w:rsidR="00255109" w:rsidRDefault="00255109" w:rsidP="001540F2">
            <w:pPr>
              <w:rPr>
                <w:sz w:val="18"/>
                <w:szCs w:val="18"/>
              </w:rPr>
            </w:pPr>
          </w:p>
        </w:tc>
        <w:tc>
          <w:tcPr>
            <w:tcW w:w="1917" w:type="dxa"/>
            <w:gridSpan w:val="2"/>
          </w:tcPr>
          <w:p w14:paraId="51A07CDC" w14:textId="77777777" w:rsidR="00255109" w:rsidRDefault="00255109" w:rsidP="001540F2">
            <w:pPr>
              <w:rPr>
                <w:sz w:val="18"/>
                <w:szCs w:val="18"/>
              </w:rPr>
            </w:pPr>
          </w:p>
        </w:tc>
        <w:tc>
          <w:tcPr>
            <w:tcW w:w="2727" w:type="dxa"/>
          </w:tcPr>
          <w:p w14:paraId="14E2EEED" w14:textId="77777777" w:rsidR="00255109" w:rsidRDefault="00255109" w:rsidP="001540F2">
            <w:pPr>
              <w:rPr>
                <w:sz w:val="18"/>
                <w:szCs w:val="18"/>
              </w:rPr>
            </w:pPr>
          </w:p>
        </w:tc>
      </w:tr>
      <w:tr w:rsidR="00255109" w:rsidRPr="002B7F75" w14:paraId="1949A347" w14:textId="77777777" w:rsidTr="001540F2">
        <w:tc>
          <w:tcPr>
            <w:tcW w:w="10315" w:type="dxa"/>
            <w:gridSpan w:val="8"/>
          </w:tcPr>
          <w:p w14:paraId="2599D33D" w14:textId="77777777" w:rsidR="00255109" w:rsidRDefault="00255109" w:rsidP="001540F2">
            <w:pPr>
              <w:rPr>
                <w:sz w:val="18"/>
                <w:szCs w:val="18"/>
              </w:rPr>
            </w:pPr>
            <w:r w:rsidRPr="00FA17C3">
              <w:rPr>
                <w:b/>
                <w:sz w:val="18"/>
                <w:szCs w:val="18"/>
              </w:rPr>
              <w:t>Name of environment/area</w:t>
            </w:r>
            <w:r>
              <w:rPr>
                <w:b/>
                <w:sz w:val="18"/>
                <w:szCs w:val="18"/>
              </w:rPr>
              <w:t xml:space="preserve">: </w:t>
            </w:r>
          </w:p>
        </w:tc>
      </w:tr>
      <w:tr w:rsidR="00255109" w:rsidRPr="002B7F75" w14:paraId="0085B329" w14:textId="77777777" w:rsidTr="001540F2">
        <w:tc>
          <w:tcPr>
            <w:tcW w:w="2128" w:type="dxa"/>
          </w:tcPr>
          <w:p w14:paraId="3909A5A6" w14:textId="77777777" w:rsidR="00255109" w:rsidRPr="00C478D3" w:rsidRDefault="00255109" w:rsidP="001540F2">
            <w:pPr>
              <w:rPr>
                <w:b/>
                <w:sz w:val="18"/>
                <w:szCs w:val="18"/>
              </w:rPr>
            </w:pPr>
            <w:r w:rsidRPr="00FA17C3">
              <w:rPr>
                <w:b/>
                <w:sz w:val="18"/>
                <w:szCs w:val="18"/>
              </w:rPr>
              <w:t>Risk identified</w:t>
            </w:r>
          </w:p>
        </w:tc>
        <w:tc>
          <w:tcPr>
            <w:tcW w:w="3543" w:type="dxa"/>
            <w:gridSpan w:val="4"/>
          </w:tcPr>
          <w:p w14:paraId="42249664" w14:textId="77777777" w:rsidR="00255109" w:rsidRPr="00FA17C3" w:rsidRDefault="00255109" w:rsidP="001540F2">
            <w:pPr>
              <w:rPr>
                <w:b/>
                <w:sz w:val="18"/>
                <w:szCs w:val="18"/>
              </w:rPr>
            </w:pPr>
            <w:r w:rsidRPr="00FA17C3">
              <w:rPr>
                <w:b/>
                <w:sz w:val="18"/>
                <w:szCs w:val="18"/>
              </w:rPr>
              <w:t>Actions required to minimise the risk</w:t>
            </w:r>
          </w:p>
        </w:tc>
        <w:tc>
          <w:tcPr>
            <w:tcW w:w="1917" w:type="dxa"/>
            <w:gridSpan w:val="2"/>
          </w:tcPr>
          <w:p w14:paraId="10AA3FF1" w14:textId="77777777" w:rsidR="00255109" w:rsidRPr="00FA17C3" w:rsidRDefault="00255109" w:rsidP="001540F2">
            <w:pPr>
              <w:rPr>
                <w:b/>
                <w:sz w:val="18"/>
                <w:szCs w:val="18"/>
              </w:rPr>
            </w:pPr>
            <w:r w:rsidRPr="00FA17C3">
              <w:rPr>
                <w:b/>
                <w:sz w:val="18"/>
                <w:szCs w:val="18"/>
              </w:rPr>
              <w:t>Who is responsible?</w:t>
            </w:r>
          </w:p>
        </w:tc>
        <w:tc>
          <w:tcPr>
            <w:tcW w:w="2727" w:type="dxa"/>
          </w:tcPr>
          <w:p w14:paraId="6E63AA35" w14:textId="77777777" w:rsidR="00255109" w:rsidRPr="00FA17C3" w:rsidRDefault="00255109" w:rsidP="001540F2">
            <w:pPr>
              <w:rPr>
                <w:b/>
                <w:sz w:val="18"/>
                <w:szCs w:val="18"/>
              </w:rPr>
            </w:pPr>
            <w:r w:rsidRPr="00FA17C3">
              <w:rPr>
                <w:b/>
                <w:sz w:val="18"/>
                <w:szCs w:val="18"/>
              </w:rPr>
              <w:t>Completion date?</w:t>
            </w:r>
          </w:p>
        </w:tc>
      </w:tr>
      <w:tr w:rsidR="00255109" w:rsidRPr="002B7F75" w14:paraId="3BB4BE38" w14:textId="77777777" w:rsidTr="001540F2">
        <w:tc>
          <w:tcPr>
            <w:tcW w:w="2128" w:type="dxa"/>
          </w:tcPr>
          <w:p w14:paraId="2436E1C5" w14:textId="77777777" w:rsidR="00255109" w:rsidRPr="00C478D3" w:rsidRDefault="00255109" w:rsidP="001540F2">
            <w:pPr>
              <w:rPr>
                <w:b/>
                <w:sz w:val="18"/>
                <w:szCs w:val="18"/>
              </w:rPr>
            </w:pPr>
          </w:p>
        </w:tc>
        <w:tc>
          <w:tcPr>
            <w:tcW w:w="3543" w:type="dxa"/>
            <w:gridSpan w:val="4"/>
          </w:tcPr>
          <w:p w14:paraId="68800D0B" w14:textId="77777777" w:rsidR="00255109" w:rsidRDefault="00255109" w:rsidP="001540F2">
            <w:pPr>
              <w:rPr>
                <w:sz w:val="18"/>
                <w:szCs w:val="18"/>
              </w:rPr>
            </w:pPr>
          </w:p>
        </w:tc>
        <w:tc>
          <w:tcPr>
            <w:tcW w:w="1917" w:type="dxa"/>
            <w:gridSpan w:val="2"/>
          </w:tcPr>
          <w:p w14:paraId="13815978" w14:textId="77777777" w:rsidR="00255109" w:rsidRDefault="00255109" w:rsidP="001540F2">
            <w:pPr>
              <w:rPr>
                <w:sz w:val="18"/>
                <w:szCs w:val="18"/>
              </w:rPr>
            </w:pPr>
          </w:p>
        </w:tc>
        <w:tc>
          <w:tcPr>
            <w:tcW w:w="2727" w:type="dxa"/>
          </w:tcPr>
          <w:p w14:paraId="64521321" w14:textId="77777777" w:rsidR="00255109" w:rsidRDefault="00255109" w:rsidP="001540F2">
            <w:pPr>
              <w:rPr>
                <w:sz w:val="18"/>
                <w:szCs w:val="18"/>
              </w:rPr>
            </w:pPr>
          </w:p>
        </w:tc>
      </w:tr>
      <w:tr w:rsidR="00255109" w:rsidRPr="002B7F75" w14:paraId="33C8ED20" w14:textId="77777777" w:rsidTr="001540F2">
        <w:tc>
          <w:tcPr>
            <w:tcW w:w="2128" w:type="dxa"/>
          </w:tcPr>
          <w:p w14:paraId="1FF22D08" w14:textId="77777777" w:rsidR="00255109" w:rsidRPr="00C478D3" w:rsidRDefault="00255109" w:rsidP="001540F2">
            <w:pPr>
              <w:rPr>
                <w:b/>
                <w:sz w:val="18"/>
                <w:szCs w:val="18"/>
              </w:rPr>
            </w:pPr>
          </w:p>
        </w:tc>
        <w:tc>
          <w:tcPr>
            <w:tcW w:w="3543" w:type="dxa"/>
            <w:gridSpan w:val="4"/>
          </w:tcPr>
          <w:p w14:paraId="28B658B6" w14:textId="77777777" w:rsidR="00255109" w:rsidRDefault="00255109" w:rsidP="001540F2">
            <w:pPr>
              <w:rPr>
                <w:sz w:val="18"/>
                <w:szCs w:val="18"/>
              </w:rPr>
            </w:pPr>
          </w:p>
        </w:tc>
        <w:tc>
          <w:tcPr>
            <w:tcW w:w="1917" w:type="dxa"/>
            <w:gridSpan w:val="2"/>
          </w:tcPr>
          <w:p w14:paraId="7675F88F" w14:textId="77777777" w:rsidR="00255109" w:rsidRDefault="00255109" w:rsidP="001540F2">
            <w:pPr>
              <w:rPr>
                <w:sz w:val="18"/>
                <w:szCs w:val="18"/>
              </w:rPr>
            </w:pPr>
          </w:p>
        </w:tc>
        <w:tc>
          <w:tcPr>
            <w:tcW w:w="2727" w:type="dxa"/>
          </w:tcPr>
          <w:p w14:paraId="26CD79DD" w14:textId="77777777" w:rsidR="00255109" w:rsidRDefault="00255109" w:rsidP="001540F2">
            <w:pPr>
              <w:rPr>
                <w:sz w:val="18"/>
                <w:szCs w:val="18"/>
              </w:rPr>
            </w:pPr>
          </w:p>
        </w:tc>
      </w:tr>
      <w:tr w:rsidR="00255109" w:rsidRPr="002B7F75" w14:paraId="2842FBA2" w14:textId="77777777" w:rsidTr="001540F2">
        <w:tc>
          <w:tcPr>
            <w:tcW w:w="2128" w:type="dxa"/>
          </w:tcPr>
          <w:p w14:paraId="3E3DB64C" w14:textId="77777777" w:rsidR="00255109" w:rsidRPr="00C478D3" w:rsidRDefault="00255109" w:rsidP="001540F2">
            <w:pPr>
              <w:rPr>
                <w:b/>
                <w:sz w:val="18"/>
                <w:szCs w:val="18"/>
              </w:rPr>
            </w:pPr>
          </w:p>
        </w:tc>
        <w:tc>
          <w:tcPr>
            <w:tcW w:w="3543" w:type="dxa"/>
            <w:gridSpan w:val="4"/>
          </w:tcPr>
          <w:p w14:paraId="60875AFF" w14:textId="77777777" w:rsidR="00255109" w:rsidRDefault="00255109" w:rsidP="001540F2">
            <w:pPr>
              <w:rPr>
                <w:sz w:val="18"/>
                <w:szCs w:val="18"/>
              </w:rPr>
            </w:pPr>
          </w:p>
        </w:tc>
        <w:tc>
          <w:tcPr>
            <w:tcW w:w="1917" w:type="dxa"/>
            <w:gridSpan w:val="2"/>
          </w:tcPr>
          <w:p w14:paraId="43BADD3A" w14:textId="77777777" w:rsidR="00255109" w:rsidRDefault="00255109" w:rsidP="001540F2">
            <w:pPr>
              <w:rPr>
                <w:sz w:val="18"/>
                <w:szCs w:val="18"/>
              </w:rPr>
            </w:pPr>
          </w:p>
        </w:tc>
        <w:tc>
          <w:tcPr>
            <w:tcW w:w="2727" w:type="dxa"/>
          </w:tcPr>
          <w:p w14:paraId="72C5C5D2" w14:textId="77777777" w:rsidR="00255109" w:rsidRDefault="00255109" w:rsidP="001540F2">
            <w:pPr>
              <w:rPr>
                <w:sz w:val="18"/>
                <w:szCs w:val="18"/>
              </w:rPr>
            </w:pPr>
          </w:p>
        </w:tc>
      </w:tr>
      <w:tr w:rsidR="00255109" w:rsidRPr="002B7F75" w14:paraId="0B639BB4" w14:textId="77777777" w:rsidTr="001540F2">
        <w:tc>
          <w:tcPr>
            <w:tcW w:w="2128" w:type="dxa"/>
          </w:tcPr>
          <w:p w14:paraId="2CBC3086" w14:textId="77777777" w:rsidR="00255109" w:rsidRPr="00C478D3" w:rsidRDefault="00255109" w:rsidP="001540F2">
            <w:pPr>
              <w:rPr>
                <w:b/>
                <w:sz w:val="18"/>
                <w:szCs w:val="18"/>
              </w:rPr>
            </w:pPr>
          </w:p>
        </w:tc>
        <w:tc>
          <w:tcPr>
            <w:tcW w:w="3543" w:type="dxa"/>
            <w:gridSpan w:val="4"/>
          </w:tcPr>
          <w:p w14:paraId="4A9E40C6" w14:textId="77777777" w:rsidR="00255109" w:rsidRDefault="00255109" w:rsidP="001540F2">
            <w:pPr>
              <w:rPr>
                <w:sz w:val="18"/>
                <w:szCs w:val="18"/>
              </w:rPr>
            </w:pPr>
          </w:p>
        </w:tc>
        <w:tc>
          <w:tcPr>
            <w:tcW w:w="1917" w:type="dxa"/>
            <w:gridSpan w:val="2"/>
          </w:tcPr>
          <w:p w14:paraId="3427B955" w14:textId="77777777" w:rsidR="00255109" w:rsidRDefault="00255109" w:rsidP="001540F2">
            <w:pPr>
              <w:rPr>
                <w:sz w:val="18"/>
                <w:szCs w:val="18"/>
              </w:rPr>
            </w:pPr>
          </w:p>
        </w:tc>
        <w:tc>
          <w:tcPr>
            <w:tcW w:w="2727" w:type="dxa"/>
          </w:tcPr>
          <w:p w14:paraId="72FDBDB4" w14:textId="77777777" w:rsidR="00255109" w:rsidRDefault="00255109" w:rsidP="001540F2">
            <w:pPr>
              <w:rPr>
                <w:sz w:val="18"/>
                <w:szCs w:val="18"/>
              </w:rPr>
            </w:pPr>
          </w:p>
        </w:tc>
      </w:tr>
    </w:tbl>
    <w:p w14:paraId="0758FEDE" w14:textId="77777777" w:rsidR="00255109" w:rsidRDefault="00255109" w:rsidP="00255109">
      <w:r>
        <w:br w:type="page"/>
      </w:r>
    </w:p>
    <w:tbl>
      <w:tblPr>
        <w:tblStyle w:val="TableGrid"/>
        <w:tblW w:w="10348" w:type="dxa"/>
        <w:tblInd w:w="-5" w:type="dxa"/>
        <w:tblLayout w:type="fixed"/>
        <w:tblLook w:val="04A0" w:firstRow="1" w:lastRow="0" w:firstColumn="1" w:lastColumn="0" w:noHBand="0" w:noVBand="1"/>
      </w:tblPr>
      <w:tblGrid>
        <w:gridCol w:w="3515"/>
        <w:gridCol w:w="6833"/>
      </w:tblGrid>
      <w:tr w:rsidR="00255109" w14:paraId="5693D33E" w14:textId="77777777" w:rsidTr="001540F2">
        <w:tc>
          <w:tcPr>
            <w:tcW w:w="10348" w:type="dxa"/>
            <w:gridSpan w:val="2"/>
          </w:tcPr>
          <w:p w14:paraId="7C364025" w14:textId="77777777" w:rsidR="00255109" w:rsidRPr="00DE0FF7" w:rsidRDefault="00255109" w:rsidP="001540F2">
            <w:pPr>
              <w:spacing w:after="84"/>
            </w:pPr>
            <w:r w:rsidRPr="00DE0FF7">
              <w:rPr>
                <w:rStyle w:val="CharStyle62"/>
                <w:color w:val="000000"/>
              </w:rPr>
              <w:lastRenderedPageBreak/>
              <w:t>This Individual Anaphylaxis Management Plan will be reviewed on any of the following occurrences (whichever happen earlier):</w:t>
            </w:r>
          </w:p>
          <w:p w14:paraId="4847BFCE" w14:textId="77777777" w:rsidR="00255109" w:rsidRPr="0006716B" w:rsidRDefault="00255109" w:rsidP="001540F2">
            <w:pPr>
              <w:pStyle w:val="ListBullet"/>
            </w:pPr>
            <w:r>
              <w:t>a</w:t>
            </w:r>
            <w:r w:rsidRPr="0006716B">
              <w:t>nnually</w:t>
            </w:r>
            <w:r>
              <w:t>;</w:t>
            </w:r>
          </w:p>
          <w:p w14:paraId="03961F20" w14:textId="77777777" w:rsidR="00255109" w:rsidRPr="0006716B" w:rsidRDefault="00255109" w:rsidP="001540F2">
            <w:pPr>
              <w:pStyle w:val="ListBullet"/>
            </w:pPr>
            <w:r>
              <w:t>if</w:t>
            </w:r>
            <w:r w:rsidRPr="0006716B">
              <w:t xml:space="preserve"> the student's medical condition</w:t>
            </w:r>
            <w:r>
              <w:t xml:space="preserve">, insofar as it relates to allergy and the potential for anaphylactic reaction, </w:t>
            </w:r>
            <w:r w:rsidRPr="0006716B">
              <w:t>changes</w:t>
            </w:r>
            <w:r>
              <w:t xml:space="preserve"> ;</w:t>
            </w:r>
          </w:p>
          <w:p w14:paraId="3134C792" w14:textId="77777777" w:rsidR="00255109" w:rsidRPr="0006716B" w:rsidRDefault="00255109" w:rsidP="001540F2">
            <w:pPr>
              <w:pStyle w:val="ListBullet"/>
            </w:pPr>
            <w:r>
              <w:t>as soon as practicable</w:t>
            </w:r>
            <w:r w:rsidRPr="0006716B">
              <w:t xml:space="preserve"> after </w:t>
            </w:r>
            <w:r>
              <w:t>the</w:t>
            </w:r>
            <w:r w:rsidRPr="0006716B">
              <w:t xml:space="preserve"> student has an anaphylactic reaction at </w:t>
            </w:r>
            <w:r>
              <w:t>S</w:t>
            </w:r>
            <w:r w:rsidRPr="0006716B">
              <w:t>chool</w:t>
            </w:r>
            <w:r>
              <w:t>; and</w:t>
            </w:r>
          </w:p>
          <w:p w14:paraId="50D907AD" w14:textId="77777777" w:rsidR="00255109" w:rsidRPr="00DE0FF7" w:rsidRDefault="00255109" w:rsidP="001540F2">
            <w:pPr>
              <w:pStyle w:val="ListBullet"/>
              <w:spacing w:after="180"/>
            </w:pPr>
            <w:r>
              <w:t xml:space="preserve">when </w:t>
            </w:r>
            <w:r w:rsidRPr="0006716B">
              <w:t xml:space="preserve">the student </w:t>
            </w:r>
            <w:r>
              <w:t xml:space="preserve">is to </w:t>
            </w:r>
            <w:r w:rsidRPr="0006716B">
              <w:t xml:space="preserve">participate in </w:t>
            </w:r>
            <w:r>
              <w:t xml:space="preserve">an off-site activity, such as camps and excursions, or at </w:t>
            </w:r>
            <w:r w:rsidRPr="0006716B">
              <w:t xml:space="preserve">special </w:t>
            </w:r>
            <w:r>
              <w:t xml:space="preserve">events conducted, organised or attended by the School </w:t>
            </w:r>
            <w:r w:rsidRPr="0006716B">
              <w:t>(eg. class parties, elective subjects, cultural days, fetes, incursions)</w:t>
            </w:r>
            <w:r w:rsidRPr="00DE0FF7">
              <w:rPr>
                <w:rStyle w:val="CharStyle62"/>
              </w:rPr>
              <w:t>.</w:t>
            </w:r>
          </w:p>
          <w:p w14:paraId="3108574F" w14:textId="77777777" w:rsidR="00255109" w:rsidRPr="00DE0FF7" w:rsidRDefault="00255109" w:rsidP="001540F2">
            <w:pPr>
              <w:pStyle w:val="ListBullet"/>
              <w:numPr>
                <w:ilvl w:val="0"/>
                <w:numId w:val="0"/>
              </w:numPr>
            </w:pPr>
            <w:r w:rsidRPr="00DE0FF7">
              <w:rPr>
                <w:rStyle w:val="CharStyle62"/>
              </w:rPr>
              <w:t>I have been consulted in the development of this Individual Anaphylaxis Management Plan.</w:t>
            </w:r>
          </w:p>
          <w:p w14:paraId="280A34E9" w14:textId="77777777" w:rsidR="00255109" w:rsidRPr="00DE0FF7" w:rsidRDefault="00255109" w:rsidP="001540F2">
            <w:pPr>
              <w:pStyle w:val="ListBullet"/>
              <w:numPr>
                <w:ilvl w:val="0"/>
                <w:numId w:val="0"/>
              </w:numPr>
              <w:ind w:left="170" w:hanging="170"/>
            </w:pPr>
            <w:r w:rsidRPr="00DE0FF7">
              <w:rPr>
                <w:rStyle w:val="CharStyle62"/>
              </w:rPr>
              <w:t>I consent to the risk minimisation strategies proposed.</w:t>
            </w:r>
          </w:p>
          <w:p w14:paraId="2A9CA5DD" w14:textId="77777777" w:rsidR="00255109" w:rsidRDefault="00255109" w:rsidP="001540F2">
            <w:r w:rsidRPr="00DE0FF7">
              <w:rPr>
                <w:rStyle w:val="CharStyle62"/>
                <w:color w:val="000000"/>
              </w:rPr>
              <w:t>Risk minimisation strategies</w:t>
            </w:r>
            <w:r>
              <w:rPr>
                <w:rStyle w:val="CharStyle62"/>
                <w:color w:val="000000"/>
              </w:rPr>
              <w:t xml:space="preserve"> are available at Chapter 8 - Prevention S</w:t>
            </w:r>
            <w:r w:rsidRPr="00DE0FF7">
              <w:rPr>
                <w:rStyle w:val="CharStyle62"/>
                <w:color w:val="000000"/>
              </w:rPr>
              <w:t>trategies</w:t>
            </w:r>
            <w:r>
              <w:rPr>
                <w:rStyle w:val="CharStyle62"/>
                <w:color w:val="000000"/>
              </w:rPr>
              <w:t xml:space="preserve"> of the Anaphylaxis Guidelines</w:t>
            </w:r>
          </w:p>
        </w:tc>
      </w:tr>
      <w:tr w:rsidR="00255109" w14:paraId="766BE876" w14:textId="77777777" w:rsidTr="001540F2">
        <w:tc>
          <w:tcPr>
            <w:tcW w:w="3515" w:type="dxa"/>
          </w:tcPr>
          <w:p w14:paraId="001BE810" w14:textId="77777777" w:rsidR="00255109" w:rsidRPr="00F5342E" w:rsidRDefault="00255109" w:rsidP="001540F2">
            <w:pPr>
              <w:rPr>
                <w:rStyle w:val="CharStyle62"/>
                <w:color w:val="000000"/>
              </w:rPr>
            </w:pPr>
            <w:r w:rsidRPr="00F5342E">
              <w:t>Signature of parent:</w:t>
            </w:r>
          </w:p>
        </w:tc>
        <w:tc>
          <w:tcPr>
            <w:tcW w:w="6833" w:type="dxa"/>
          </w:tcPr>
          <w:p w14:paraId="49A26EED" w14:textId="77777777" w:rsidR="00255109" w:rsidRDefault="00255109" w:rsidP="001540F2"/>
          <w:p w14:paraId="77864E04" w14:textId="77777777" w:rsidR="00255109" w:rsidRDefault="00255109" w:rsidP="001540F2"/>
        </w:tc>
      </w:tr>
      <w:tr w:rsidR="00255109" w14:paraId="12A7602E" w14:textId="77777777" w:rsidTr="001540F2">
        <w:tc>
          <w:tcPr>
            <w:tcW w:w="3515" w:type="dxa"/>
          </w:tcPr>
          <w:p w14:paraId="24C1DE32" w14:textId="77777777" w:rsidR="00255109" w:rsidRPr="00F5342E" w:rsidRDefault="00255109" w:rsidP="001540F2">
            <w:pPr>
              <w:rPr>
                <w:rStyle w:val="CharStyle62"/>
                <w:color w:val="000000"/>
              </w:rPr>
            </w:pPr>
            <w:r w:rsidRPr="00F5342E">
              <w:t>Date:</w:t>
            </w:r>
          </w:p>
        </w:tc>
        <w:tc>
          <w:tcPr>
            <w:tcW w:w="6833" w:type="dxa"/>
          </w:tcPr>
          <w:p w14:paraId="3C75EA39" w14:textId="77777777" w:rsidR="00255109" w:rsidRDefault="00255109" w:rsidP="001540F2"/>
        </w:tc>
      </w:tr>
      <w:tr w:rsidR="00255109" w14:paraId="330C4417" w14:textId="77777777" w:rsidTr="001540F2">
        <w:tc>
          <w:tcPr>
            <w:tcW w:w="10348" w:type="dxa"/>
            <w:gridSpan w:val="2"/>
          </w:tcPr>
          <w:p w14:paraId="3A218586" w14:textId="77777777" w:rsidR="00255109" w:rsidRPr="00F93C37" w:rsidRDefault="00255109" w:rsidP="001540F2">
            <w:r w:rsidRPr="003054DE">
              <w:t xml:space="preserve">I have consulted the </w:t>
            </w:r>
            <w:r>
              <w:t>P</w:t>
            </w:r>
            <w:r w:rsidRPr="003054DE">
              <w:t>arents of the students and the relevant</w:t>
            </w:r>
            <w:r>
              <w:t xml:space="preserve"> School</w:t>
            </w:r>
            <w:r w:rsidRPr="003054DE">
              <w:t xml:space="preserve"> </w:t>
            </w:r>
            <w:r>
              <w:t>S</w:t>
            </w:r>
            <w:r w:rsidRPr="003054DE">
              <w:t>taff who will be involved in the implementation of this Individual Anaphylaxis Management Plan.</w:t>
            </w:r>
          </w:p>
        </w:tc>
      </w:tr>
      <w:tr w:rsidR="00255109" w14:paraId="7A5BBE87" w14:textId="77777777" w:rsidTr="001540F2">
        <w:tc>
          <w:tcPr>
            <w:tcW w:w="3515" w:type="dxa"/>
          </w:tcPr>
          <w:p w14:paraId="789CFB19" w14:textId="77777777" w:rsidR="00255109" w:rsidRDefault="00255109" w:rsidP="001540F2">
            <w:r w:rsidRPr="00F5342E">
              <w:t xml:space="preserve">Signature of </w:t>
            </w:r>
            <w:r>
              <w:t>P</w:t>
            </w:r>
            <w:r w:rsidRPr="00F5342E">
              <w:t>rincipal (or nominee):</w:t>
            </w:r>
          </w:p>
          <w:p w14:paraId="3959D8A1" w14:textId="77777777" w:rsidR="00255109" w:rsidRPr="00F5342E" w:rsidRDefault="00255109" w:rsidP="001540F2"/>
        </w:tc>
        <w:tc>
          <w:tcPr>
            <w:tcW w:w="6833" w:type="dxa"/>
          </w:tcPr>
          <w:p w14:paraId="46D87DB7" w14:textId="77777777" w:rsidR="00255109" w:rsidRDefault="00255109" w:rsidP="001540F2"/>
        </w:tc>
      </w:tr>
      <w:tr w:rsidR="00255109" w14:paraId="510C313C" w14:textId="77777777" w:rsidTr="001540F2">
        <w:tc>
          <w:tcPr>
            <w:tcW w:w="3515" w:type="dxa"/>
          </w:tcPr>
          <w:p w14:paraId="2CA93436" w14:textId="77777777" w:rsidR="00255109" w:rsidRPr="00F5342E" w:rsidRDefault="00255109" w:rsidP="001540F2">
            <w:r w:rsidRPr="00F5342E">
              <w:t>Date:</w:t>
            </w:r>
          </w:p>
        </w:tc>
        <w:tc>
          <w:tcPr>
            <w:tcW w:w="6833" w:type="dxa"/>
          </w:tcPr>
          <w:p w14:paraId="7244B622" w14:textId="77777777" w:rsidR="00255109" w:rsidRDefault="00255109" w:rsidP="001540F2"/>
        </w:tc>
      </w:tr>
    </w:tbl>
    <w:p w14:paraId="5BC9A070" w14:textId="77777777" w:rsidR="00255109" w:rsidRDefault="00255109" w:rsidP="00255109"/>
    <w:p w14:paraId="611CDA21" w14:textId="77777777" w:rsidR="00255109" w:rsidRDefault="00255109" w:rsidP="00255109"/>
    <w:p w14:paraId="2AE8FDFB" w14:textId="77777777" w:rsidR="00255109" w:rsidRDefault="00255109" w:rsidP="00255109"/>
    <w:p w14:paraId="47643F6E" w14:textId="77777777" w:rsidR="00255109" w:rsidRDefault="00255109" w:rsidP="00255109"/>
    <w:p w14:paraId="6BE2301B" w14:textId="77777777" w:rsidR="00255109" w:rsidRDefault="00255109" w:rsidP="00255109">
      <w:r>
        <w:br w:type="page"/>
      </w:r>
    </w:p>
    <w:tbl>
      <w:tblPr>
        <w:tblStyle w:val="TableGrid"/>
        <w:tblW w:w="0" w:type="auto"/>
        <w:tblLook w:val="04A0" w:firstRow="1" w:lastRow="0" w:firstColumn="1" w:lastColumn="0" w:noHBand="0" w:noVBand="1"/>
      </w:tblPr>
      <w:tblGrid>
        <w:gridCol w:w="10316"/>
      </w:tblGrid>
      <w:tr w:rsidR="00255109" w14:paraId="4CAA6630" w14:textId="77777777" w:rsidTr="009C6953">
        <w:tc>
          <w:tcPr>
            <w:tcW w:w="9747" w:type="dxa"/>
          </w:tcPr>
          <w:p w14:paraId="1C60E7D4" w14:textId="77777777" w:rsidR="00255109" w:rsidRDefault="00255109" w:rsidP="001540F2">
            <w:pPr>
              <w:jc w:val="center"/>
            </w:pPr>
            <w:r>
              <w:rPr>
                <w:noProof/>
              </w:rPr>
              <w:lastRenderedPageBreak/>
              <w:drawing>
                <wp:inline distT="0" distB="0" distL="0" distR="0" wp14:anchorId="4D70A2A8" wp14:editId="751CE058">
                  <wp:extent cx="6221631" cy="8804564"/>
                  <wp:effectExtent l="0" t="0" r="1905" b="0"/>
                  <wp:docPr id="592326095" name="Picture 59232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6228395" cy="8814136"/>
                          </a:xfrm>
                          <a:prstGeom prst="rect">
                            <a:avLst/>
                          </a:prstGeom>
                        </pic:spPr>
                      </pic:pic>
                    </a:graphicData>
                  </a:graphic>
                </wp:inline>
              </w:drawing>
            </w:r>
          </w:p>
        </w:tc>
      </w:tr>
      <w:tr w:rsidR="00255109" w14:paraId="05F994DF" w14:textId="77777777" w:rsidTr="009C6953">
        <w:tc>
          <w:tcPr>
            <w:tcW w:w="9747" w:type="dxa"/>
          </w:tcPr>
          <w:p w14:paraId="401F25CA" w14:textId="77777777" w:rsidR="00255109" w:rsidRDefault="00255109" w:rsidP="001540F2">
            <w:pPr>
              <w:jc w:val="center"/>
            </w:pPr>
            <w:r>
              <w:rPr>
                <w:noProof/>
              </w:rPr>
              <w:lastRenderedPageBreak/>
              <w:drawing>
                <wp:inline distT="0" distB="0" distL="0" distR="0" wp14:anchorId="6FD77D96" wp14:editId="38F9D9CE">
                  <wp:extent cx="6412538" cy="907472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6416329" cy="9080093"/>
                          </a:xfrm>
                          <a:prstGeom prst="rect">
                            <a:avLst/>
                          </a:prstGeom>
                        </pic:spPr>
                      </pic:pic>
                    </a:graphicData>
                  </a:graphic>
                </wp:inline>
              </w:drawing>
            </w:r>
          </w:p>
        </w:tc>
      </w:tr>
      <w:tr w:rsidR="00255109" w14:paraId="32D583DA" w14:textId="77777777" w:rsidTr="009C6953">
        <w:tc>
          <w:tcPr>
            <w:tcW w:w="9747" w:type="dxa"/>
          </w:tcPr>
          <w:p w14:paraId="52D0E45C" w14:textId="77777777" w:rsidR="00255109" w:rsidRDefault="00255109" w:rsidP="001540F2">
            <w:pPr>
              <w:jc w:val="center"/>
            </w:pPr>
            <w:r>
              <w:rPr>
                <w:noProof/>
              </w:rPr>
              <w:lastRenderedPageBreak/>
              <w:drawing>
                <wp:inline distT="0" distB="0" distL="0" distR="0" wp14:anchorId="6425867B" wp14:editId="0EA503F0">
                  <wp:extent cx="6378273" cy="90262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6381731" cy="9031131"/>
                          </a:xfrm>
                          <a:prstGeom prst="rect">
                            <a:avLst/>
                          </a:prstGeom>
                        </pic:spPr>
                      </pic:pic>
                    </a:graphicData>
                  </a:graphic>
                </wp:inline>
              </w:drawing>
            </w:r>
          </w:p>
        </w:tc>
      </w:tr>
      <w:tr w:rsidR="00255109" w14:paraId="00AE251D" w14:textId="77777777" w:rsidTr="009C6953">
        <w:tc>
          <w:tcPr>
            <w:tcW w:w="9747" w:type="dxa"/>
          </w:tcPr>
          <w:p w14:paraId="44300149" w14:textId="77777777" w:rsidR="00255109" w:rsidRDefault="00255109" w:rsidP="001540F2">
            <w:pPr>
              <w:jc w:val="center"/>
            </w:pPr>
            <w:r>
              <w:rPr>
                <w:noProof/>
              </w:rPr>
              <w:lastRenderedPageBreak/>
              <w:drawing>
                <wp:inline distT="0" distB="0" distL="0" distR="0" wp14:anchorId="6B94CD33" wp14:editId="46911483">
                  <wp:extent cx="6339112" cy="89708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6345672" cy="8980101"/>
                          </a:xfrm>
                          <a:prstGeom prst="rect">
                            <a:avLst/>
                          </a:prstGeom>
                        </pic:spPr>
                      </pic:pic>
                    </a:graphicData>
                  </a:graphic>
                </wp:inline>
              </w:drawing>
            </w:r>
          </w:p>
        </w:tc>
      </w:tr>
      <w:tr w:rsidR="00255109" w14:paraId="2F03F764" w14:textId="77777777" w:rsidTr="009C6953">
        <w:tc>
          <w:tcPr>
            <w:tcW w:w="9747" w:type="dxa"/>
          </w:tcPr>
          <w:p w14:paraId="33D289F9" w14:textId="77777777" w:rsidR="00255109" w:rsidRDefault="00255109" w:rsidP="001540F2">
            <w:pPr>
              <w:jc w:val="center"/>
            </w:pPr>
            <w:r>
              <w:rPr>
                <w:noProof/>
              </w:rPr>
              <w:lastRenderedPageBreak/>
              <w:drawing>
                <wp:inline distT="0" distB="0" distL="0" distR="0" wp14:anchorId="46CCD083" wp14:editId="3A681326">
                  <wp:extent cx="6329322" cy="89569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a:fillRect/>
                          </a:stretch>
                        </pic:blipFill>
                        <pic:spPr>
                          <a:xfrm>
                            <a:off x="0" y="0"/>
                            <a:ext cx="6330320" cy="8958376"/>
                          </a:xfrm>
                          <a:prstGeom prst="rect">
                            <a:avLst/>
                          </a:prstGeom>
                        </pic:spPr>
                      </pic:pic>
                    </a:graphicData>
                  </a:graphic>
                </wp:inline>
              </w:drawing>
            </w:r>
          </w:p>
        </w:tc>
      </w:tr>
      <w:tr w:rsidR="00255109" w14:paraId="34B873E3" w14:textId="77777777" w:rsidTr="009C6953">
        <w:tc>
          <w:tcPr>
            <w:tcW w:w="9747" w:type="dxa"/>
          </w:tcPr>
          <w:p w14:paraId="463685D1" w14:textId="77777777" w:rsidR="00255109" w:rsidRDefault="00255109" w:rsidP="001540F2">
            <w:pPr>
              <w:jc w:val="center"/>
            </w:pPr>
            <w:r>
              <w:rPr>
                <w:noProof/>
              </w:rPr>
              <w:lastRenderedPageBreak/>
              <w:drawing>
                <wp:inline distT="0" distB="0" distL="0" distR="0" wp14:anchorId="45B35F50" wp14:editId="0D5C56FC">
                  <wp:extent cx="6319532" cy="894310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a:off x="0" y="0"/>
                            <a:ext cx="6322807" cy="8947743"/>
                          </a:xfrm>
                          <a:prstGeom prst="rect">
                            <a:avLst/>
                          </a:prstGeom>
                        </pic:spPr>
                      </pic:pic>
                    </a:graphicData>
                  </a:graphic>
                </wp:inline>
              </w:drawing>
            </w:r>
          </w:p>
        </w:tc>
      </w:tr>
    </w:tbl>
    <w:p w14:paraId="55974213" w14:textId="77777777" w:rsidR="00C62195" w:rsidRPr="00032794" w:rsidRDefault="00C62195" w:rsidP="009C6953">
      <w:pPr>
        <w:jc w:val="both"/>
        <w:rPr>
          <w:rFonts w:cstheme="minorHAnsi"/>
        </w:rPr>
      </w:pPr>
    </w:p>
    <w:sectPr w:rsidR="00C62195" w:rsidRPr="00032794" w:rsidSect="009C6953">
      <w:footerReference w:type="default" r:id="rId19"/>
      <w:pgSz w:w="11906" w:h="16838"/>
      <w:pgMar w:top="567" w:right="849" w:bottom="284" w:left="709"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311A2" w14:textId="77777777" w:rsidR="00E74BC7" w:rsidRDefault="00E74BC7" w:rsidP="00032794">
      <w:pPr>
        <w:spacing w:after="0" w:line="240" w:lineRule="auto"/>
      </w:pPr>
      <w:r>
        <w:separator/>
      </w:r>
    </w:p>
  </w:endnote>
  <w:endnote w:type="continuationSeparator" w:id="0">
    <w:p w14:paraId="70AED4CC" w14:textId="77777777" w:rsidR="00E74BC7" w:rsidRDefault="00E74BC7" w:rsidP="00032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D12C4" w14:textId="77777777" w:rsidR="00032794" w:rsidRDefault="00032794" w:rsidP="00032794">
    <w:pPr>
      <w:jc w:val="center"/>
      <w:rPr>
        <w:rFonts w:cstheme="minorHAnsi"/>
        <w:iCs/>
      </w:rPr>
    </w:pPr>
  </w:p>
  <w:p w14:paraId="02501CFB" w14:textId="36238048" w:rsidR="00032794" w:rsidRPr="00032794" w:rsidRDefault="00032794" w:rsidP="00032794">
    <w:pPr>
      <w:jc w:val="center"/>
      <w:rPr>
        <w:rFonts w:cstheme="minorHAnsi"/>
        <w:iCs/>
      </w:rPr>
    </w:pPr>
    <w:r w:rsidRPr="00032794">
      <w:rPr>
        <w:rFonts w:cstheme="minorHAnsi"/>
        <w:iCs/>
      </w:rPr>
      <w:t>Rainbow P-12 is a Child Safe School</w:t>
    </w:r>
  </w:p>
  <w:p w14:paraId="0BCFB1F3" w14:textId="268C996E" w:rsidR="00032794" w:rsidRDefault="00032794">
    <w:pPr>
      <w:pStyle w:val="Footer"/>
    </w:pPr>
  </w:p>
  <w:p w14:paraId="61702591" w14:textId="77777777" w:rsidR="00032794" w:rsidRDefault="000327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8CCF" w14:textId="77777777" w:rsidR="00E74BC7" w:rsidRDefault="00E74BC7" w:rsidP="00032794">
      <w:pPr>
        <w:spacing w:after="0" w:line="240" w:lineRule="auto"/>
      </w:pPr>
      <w:r>
        <w:separator/>
      </w:r>
    </w:p>
  </w:footnote>
  <w:footnote w:type="continuationSeparator" w:id="0">
    <w:p w14:paraId="6664426E" w14:textId="77777777" w:rsidR="00E74BC7" w:rsidRDefault="00E74BC7" w:rsidP="00032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D3F"/>
    <w:multiLevelType w:val="hybridMultilevel"/>
    <w:tmpl w:val="7E028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2A6ADA"/>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E27137"/>
    <w:multiLevelType w:val="hybridMultilevel"/>
    <w:tmpl w:val="2B48D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606C05"/>
    <w:multiLevelType w:val="hybridMultilevel"/>
    <w:tmpl w:val="736ECF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836780"/>
    <w:multiLevelType w:val="hybridMultilevel"/>
    <w:tmpl w:val="C6148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2F2A89"/>
    <w:multiLevelType w:val="hybridMultilevel"/>
    <w:tmpl w:val="21AC3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ED59B1"/>
    <w:multiLevelType w:val="hybridMultilevel"/>
    <w:tmpl w:val="239CA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6F449F"/>
    <w:multiLevelType w:val="hybridMultilevel"/>
    <w:tmpl w:val="025E2F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5FB0A7D"/>
    <w:multiLevelType w:val="hybridMultilevel"/>
    <w:tmpl w:val="2C12F2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250A31"/>
    <w:multiLevelType w:val="hybridMultilevel"/>
    <w:tmpl w:val="501C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955009"/>
    <w:multiLevelType w:val="hybridMultilevel"/>
    <w:tmpl w:val="4A667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7043F5"/>
    <w:multiLevelType w:val="hybridMultilevel"/>
    <w:tmpl w:val="B6BA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644485"/>
    <w:multiLevelType w:val="hybridMultilevel"/>
    <w:tmpl w:val="C7A23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99582B"/>
    <w:multiLevelType w:val="hybridMultilevel"/>
    <w:tmpl w:val="9D66EB34"/>
    <w:lvl w:ilvl="0" w:tplc="3DF41458">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3D6BA1"/>
    <w:multiLevelType w:val="hybridMultilevel"/>
    <w:tmpl w:val="9370D61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640AA0"/>
    <w:multiLevelType w:val="hybridMultilevel"/>
    <w:tmpl w:val="B47C7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5B11A1"/>
    <w:multiLevelType w:val="hybridMultilevel"/>
    <w:tmpl w:val="A8204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7CE396F"/>
    <w:multiLevelType w:val="hybridMultilevel"/>
    <w:tmpl w:val="3BE63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7D128A"/>
    <w:multiLevelType w:val="hybridMultilevel"/>
    <w:tmpl w:val="FBF23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C818A7"/>
    <w:multiLevelType w:val="hybridMultilevel"/>
    <w:tmpl w:val="DDEE8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757AE3"/>
    <w:multiLevelType w:val="hybridMultilevel"/>
    <w:tmpl w:val="3E607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0C050F"/>
    <w:multiLevelType w:val="hybridMultilevel"/>
    <w:tmpl w:val="604C9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C60CA6"/>
    <w:multiLevelType w:val="hybridMultilevel"/>
    <w:tmpl w:val="FB5CB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1711880">
    <w:abstractNumId w:val="18"/>
  </w:num>
  <w:num w:numId="2" w16cid:durableId="270629072">
    <w:abstractNumId w:val="2"/>
  </w:num>
  <w:num w:numId="3" w16cid:durableId="404029536">
    <w:abstractNumId w:val="13"/>
  </w:num>
  <w:num w:numId="4" w16cid:durableId="2144232089">
    <w:abstractNumId w:val="15"/>
  </w:num>
  <w:num w:numId="5" w16cid:durableId="1480463125">
    <w:abstractNumId w:val="3"/>
  </w:num>
  <w:num w:numId="6" w16cid:durableId="920406219">
    <w:abstractNumId w:val="6"/>
  </w:num>
  <w:num w:numId="7" w16cid:durableId="1314914781">
    <w:abstractNumId w:val="23"/>
  </w:num>
  <w:num w:numId="8" w16cid:durableId="921648221">
    <w:abstractNumId w:val="7"/>
  </w:num>
  <w:num w:numId="9" w16cid:durableId="2042703045">
    <w:abstractNumId w:val="1"/>
  </w:num>
  <w:num w:numId="10" w16cid:durableId="1206596771">
    <w:abstractNumId w:val="12"/>
  </w:num>
  <w:num w:numId="11" w16cid:durableId="254680081">
    <w:abstractNumId w:val="10"/>
  </w:num>
  <w:num w:numId="12" w16cid:durableId="1755589224">
    <w:abstractNumId w:val="17"/>
  </w:num>
  <w:num w:numId="13" w16cid:durableId="343410434">
    <w:abstractNumId w:val="16"/>
  </w:num>
  <w:num w:numId="14" w16cid:durableId="2132286464">
    <w:abstractNumId w:val="19"/>
  </w:num>
  <w:num w:numId="15" w16cid:durableId="1471829452">
    <w:abstractNumId w:val="4"/>
  </w:num>
  <w:num w:numId="16" w16cid:durableId="849874343">
    <w:abstractNumId w:val="11"/>
  </w:num>
  <w:num w:numId="17" w16cid:durableId="1939095927">
    <w:abstractNumId w:val="14"/>
  </w:num>
  <w:num w:numId="18" w16cid:durableId="959606601">
    <w:abstractNumId w:val="8"/>
  </w:num>
  <w:num w:numId="19" w16cid:durableId="73404186">
    <w:abstractNumId w:val="22"/>
  </w:num>
  <w:num w:numId="20" w16cid:durableId="26950829">
    <w:abstractNumId w:val="21"/>
  </w:num>
  <w:num w:numId="21" w16cid:durableId="50737341">
    <w:abstractNumId w:val="9"/>
  </w:num>
  <w:num w:numId="22" w16cid:durableId="243611698">
    <w:abstractNumId w:val="5"/>
  </w:num>
  <w:num w:numId="23" w16cid:durableId="89281494">
    <w:abstractNumId w:val="20"/>
  </w:num>
  <w:num w:numId="24" w16cid:durableId="1850026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794"/>
    <w:rsid w:val="00011D33"/>
    <w:rsid w:val="00032794"/>
    <w:rsid w:val="00082A57"/>
    <w:rsid w:val="00201489"/>
    <w:rsid w:val="00255109"/>
    <w:rsid w:val="00273D12"/>
    <w:rsid w:val="002C5352"/>
    <w:rsid w:val="002E097C"/>
    <w:rsid w:val="003874B2"/>
    <w:rsid w:val="003A356D"/>
    <w:rsid w:val="00410DEC"/>
    <w:rsid w:val="00420EF6"/>
    <w:rsid w:val="00444693"/>
    <w:rsid w:val="004B575F"/>
    <w:rsid w:val="004C771A"/>
    <w:rsid w:val="00500C13"/>
    <w:rsid w:val="00527637"/>
    <w:rsid w:val="00546826"/>
    <w:rsid w:val="00605938"/>
    <w:rsid w:val="00615BAC"/>
    <w:rsid w:val="006C6939"/>
    <w:rsid w:val="00772288"/>
    <w:rsid w:val="00831BBA"/>
    <w:rsid w:val="009234F5"/>
    <w:rsid w:val="009C6953"/>
    <w:rsid w:val="00A42D69"/>
    <w:rsid w:val="00A71161"/>
    <w:rsid w:val="00B04ADA"/>
    <w:rsid w:val="00B05681"/>
    <w:rsid w:val="00B53AAC"/>
    <w:rsid w:val="00BD234E"/>
    <w:rsid w:val="00C3211E"/>
    <w:rsid w:val="00C62195"/>
    <w:rsid w:val="00CE1FD8"/>
    <w:rsid w:val="00DE3119"/>
    <w:rsid w:val="00E11660"/>
    <w:rsid w:val="00E74BC7"/>
    <w:rsid w:val="00E75DD1"/>
    <w:rsid w:val="00EB21D5"/>
    <w:rsid w:val="00EF4597"/>
    <w:rsid w:val="00F6480C"/>
    <w:rsid w:val="00FA38B6"/>
    <w:rsid w:val="00FB69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F1B9BF"/>
  <w15:chartTrackingRefBased/>
  <w15:docId w15:val="{57BF7CB3-65C9-4DC4-A45D-720A4DA31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D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32794"/>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32794"/>
    <w:pPr>
      <w:spacing w:after="0" w:line="240" w:lineRule="auto"/>
      <w:ind w:left="709"/>
      <w:jc w:val="center"/>
    </w:pPr>
    <w:rPr>
      <w:rFonts w:ascii="Times New Roman" w:eastAsia="Times New Roman" w:hAnsi="Times New Roman" w:cs="Times New Roman"/>
      <w:b/>
      <w:kern w:val="0"/>
      <w:sz w:val="24"/>
      <w:szCs w:val="24"/>
      <w:u w:val="single"/>
      <w14:ligatures w14:val="none"/>
    </w:rPr>
  </w:style>
  <w:style w:type="character" w:customStyle="1" w:styleId="TitleChar">
    <w:name w:val="Title Char"/>
    <w:basedOn w:val="DefaultParagraphFont"/>
    <w:link w:val="Title"/>
    <w:rsid w:val="00032794"/>
    <w:rPr>
      <w:rFonts w:ascii="Times New Roman" w:eastAsia="Times New Roman" w:hAnsi="Times New Roman" w:cs="Times New Roman"/>
      <w:b/>
      <w:kern w:val="0"/>
      <w:sz w:val="24"/>
      <w:szCs w:val="24"/>
      <w:u w:val="single"/>
      <w14:ligatures w14:val="none"/>
    </w:rPr>
  </w:style>
  <w:style w:type="character" w:customStyle="1" w:styleId="Heading3Char">
    <w:name w:val="Heading 3 Char"/>
    <w:basedOn w:val="DefaultParagraphFont"/>
    <w:link w:val="Heading3"/>
    <w:uiPriority w:val="9"/>
    <w:rsid w:val="00032794"/>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uiPriority w:val="34"/>
    <w:qFormat/>
    <w:rsid w:val="00032794"/>
    <w:pPr>
      <w:ind w:left="720"/>
      <w:contextualSpacing/>
    </w:pPr>
    <w:rPr>
      <w:kern w:val="0"/>
      <w14:ligatures w14:val="none"/>
    </w:rPr>
  </w:style>
  <w:style w:type="character" w:styleId="Hyperlink">
    <w:name w:val="Hyperlink"/>
    <w:basedOn w:val="DefaultParagraphFont"/>
    <w:uiPriority w:val="99"/>
    <w:unhideWhenUsed/>
    <w:rsid w:val="00032794"/>
    <w:rPr>
      <w:color w:val="0000FF"/>
      <w:u w:val="single"/>
    </w:rPr>
  </w:style>
  <w:style w:type="table" w:styleId="TableGrid">
    <w:name w:val="Table Grid"/>
    <w:basedOn w:val="TableNormal"/>
    <w:rsid w:val="0003279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3279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32794"/>
    <w:pPr>
      <w:numPr>
        <w:numId w:val="17"/>
      </w:numPr>
      <w:spacing w:after="84" w:line="240" w:lineRule="auto"/>
    </w:pPr>
    <w:rPr>
      <w:rFonts w:ascii="Arial" w:eastAsia="Times New Roman" w:hAnsi="Arial" w:cs="Times New Roman"/>
      <w:color w:val="000000"/>
      <w:kern w:val="0"/>
      <w:sz w:val="20"/>
      <w:szCs w:val="24"/>
      <w14:ligatures w14:val="none"/>
    </w:rPr>
  </w:style>
  <w:style w:type="paragraph" w:styleId="Header">
    <w:name w:val="header"/>
    <w:basedOn w:val="Normal"/>
    <w:link w:val="HeaderChar"/>
    <w:uiPriority w:val="99"/>
    <w:unhideWhenUsed/>
    <w:rsid w:val="00032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794"/>
  </w:style>
  <w:style w:type="paragraph" w:styleId="Footer">
    <w:name w:val="footer"/>
    <w:basedOn w:val="Normal"/>
    <w:link w:val="FooterChar"/>
    <w:uiPriority w:val="99"/>
    <w:unhideWhenUsed/>
    <w:rsid w:val="00032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794"/>
  </w:style>
  <w:style w:type="character" w:customStyle="1" w:styleId="Heading1Char">
    <w:name w:val="Heading 1 Char"/>
    <w:basedOn w:val="DefaultParagraphFont"/>
    <w:link w:val="Heading1"/>
    <w:uiPriority w:val="9"/>
    <w:rsid w:val="00011D33"/>
    <w:rPr>
      <w:rFonts w:asciiTheme="majorHAnsi" w:eastAsiaTheme="majorEastAsia" w:hAnsiTheme="majorHAnsi" w:cstheme="majorBidi"/>
      <w:color w:val="2F5496" w:themeColor="accent1" w:themeShade="BF"/>
      <w:sz w:val="32"/>
      <w:szCs w:val="32"/>
    </w:rPr>
  </w:style>
  <w:style w:type="paragraph" w:customStyle="1" w:styleId="Noparagraphstyle">
    <w:name w:val="[No paragraph style]"/>
    <w:rsid w:val="00011D33"/>
    <w:pPr>
      <w:widowControl w:val="0"/>
      <w:autoSpaceDE w:val="0"/>
      <w:autoSpaceDN w:val="0"/>
      <w:adjustRightInd w:val="0"/>
      <w:spacing w:after="0" w:line="288" w:lineRule="auto"/>
    </w:pPr>
    <w:rPr>
      <w:rFonts w:ascii="Times" w:eastAsia="Calibri" w:hAnsi="Times" w:cs="Times"/>
      <w:color w:val="000000"/>
      <w:kern w:val="0"/>
      <w:sz w:val="24"/>
      <w:szCs w:val="24"/>
      <w:lang w:val="en-US"/>
      <w14:ligatures w14:val="none"/>
    </w:rPr>
  </w:style>
  <w:style w:type="character" w:customStyle="1" w:styleId="CharStyle62">
    <w:name w:val="Char Style 62"/>
    <w:uiPriority w:val="99"/>
    <w:rsid w:val="00011D33"/>
  </w:style>
  <w:style w:type="character" w:customStyle="1" w:styleId="CharStyle107">
    <w:name w:val="Char Style 107"/>
    <w:uiPriority w:val="99"/>
    <w:rsid w:val="00011D33"/>
    <w:rPr>
      <w:rFonts w:ascii="Arial" w:hAnsi="Arial" w:cs="Arial" w:hint="default"/>
      <w:color w:val="D12D4D"/>
      <w:spacing w:val="-10"/>
      <w:sz w:val="47"/>
      <w:szCs w:val="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65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rch.org.au/allergy/about_us/Allergy_and_Immunology/" TargetMode="Externa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allergyfacts.org.au/allergy-management/schooling-childcare"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llergyfacts.org.au/"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s://www2.education.vic.gov.au/pal/anaphylaxis/policy"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2.education.vic.gov.au/pal/anaphylaxis/guidance"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18</Pages>
  <Words>3362</Words>
  <Characters>18760</Characters>
  <Application>Microsoft Office Word</Application>
  <DocSecurity>0</DocSecurity>
  <Lines>576</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Valma Gregory</dc:creator>
  <cp:keywords/>
  <dc:description/>
  <cp:lastModifiedBy>Valma Gregory</cp:lastModifiedBy>
  <cp:revision>36</cp:revision>
  <dcterms:created xsi:type="dcterms:W3CDTF">2023-09-29T01:18:00Z</dcterms:created>
  <dcterms:modified xsi:type="dcterms:W3CDTF">2023-11-06T00:39:00Z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045c3923-53c5-4528-b054-d9f182b425db</vt:lpwstr>
  </property>
</Properties>
</file>